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2A" w:rsidRDefault="00AA58B9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14DCEC" wp14:editId="6D6C3361">
            <wp:simplePos x="0" y="0"/>
            <wp:positionH relativeFrom="margin">
              <wp:posOffset>-44450</wp:posOffset>
            </wp:positionH>
            <wp:positionV relativeFrom="paragraph">
              <wp:posOffset>21590</wp:posOffset>
            </wp:positionV>
            <wp:extent cx="2355215" cy="966470"/>
            <wp:effectExtent l="0" t="0" r="6985" b="5080"/>
            <wp:wrapTight wrapText="bothSides">
              <wp:wrapPolygon edited="0">
                <wp:start x="0" y="0"/>
                <wp:lineTo x="0" y="21288"/>
                <wp:lineTo x="21489" y="21288"/>
                <wp:lineTo x="2148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58B9" w:rsidRDefault="00AA58B9" w:rsidP="00105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8B9" w:rsidRDefault="00AA58B9" w:rsidP="00105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8B9" w:rsidRDefault="00AA58B9" w:rsidP="00105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F2A" w:rsidRPr="00105371" w:rsidRDefault="00A10B8F" w:rsidP="00105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89% электронных ипотек</w:t>
      </w:r>
      <w:r w:rsidR="00BE1F2A" w:rsidRPr="001053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Красноярском крае регистрируются за 1 день!</w:t>
      </w:r>
    </w:p>
    <w:p w:rsidR="00A10B8F" w:rsidRDefault="00A10B8F" w:rsidP="00105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Росреестра по Красноярскому краю в апреле текущего года 89% ипотек зарегистрированы в электронном виде за 1 день.</w:t>
      </w:r>
    </w:p>
    <w:p w:rsidR="00532D64" w:rsidRPr="007D51A3" w:rsidRDefault="00532D64" w:rsidP="0010537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51A3">
        <w:rPr>
          <w:rFonts w:ascii="Times New Roman" w:hAnsi="Times New Roman" w:cs="Times New Roman"/>
          <w:sz w:val="28"/>
          <w:szCs w:val="28"/>
        </w:rPr>
        <w:t xml:space="preserve">Высокие показатели свидетельствуют об успешной реализации на территории нашего региона проекта «Электронная регистрация ипотеки за один день».  </w:t>
      </w:r>
    </w:p>
    <w:p w:rsidR="00B00A62" w:rsidRPr="00B00A62" w:rsidRDefault="007D51A3" w:rsidP="00B00A62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D51A3">
        <w:rPr>
          <w:rStyle w:val="a3"/>
          <w:rFonts w:ascii="Times New Roman" w:hAnsi="Times New Roman" w:cs="Times New Roman"/>
          <w:i w:val="0"/>
          <w:sz w:val="28"/>
          <w:szCs w:val="28"/>
        </w:rPr>
        <w:t>«</w:t>
      </w:r>
      <w:r w:rsidR="00532D64" w:rsidRPr="007D51A3">
        <w:rPr>
          <w:rStyle w:val="a3"/>
          <w:rFonts w:ascii="Times New Roman" w:hAnsi="Times New Roman" w:cs="Times New Roman"/>
          <w:i w:val="0"/>
          <w:sz w:val="28"/>
          <w:szCs w:val="28"/>
        </w:rPr>
        <w:t>Электронная ипотека за один день</w:t>
      </w:r>
      <w:r w:rsidRPr="007D51A3">
        <w:rPr>
          <w:rStyle w:val="a3"/>
          <w:rFonts w:ascii="Times New Roman" w:hAnsi="Times New Roman" w:cs="Times New Roman"/>
          <w:i w:val="0"/>
          <w:sz w:val="28"/>
          <w:szCs w:val="28"/>
        </w:rPr>
        <w:t>»</w:t>
      </w:r>
      <w:r w:rsidR="00532D64" w:rsidRPr="007D51A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– яркий пример процесса цифровой трансформации Росреестра</w:t>
      </w:r>
      <w:r w:rsidR="00B00A6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B00A62" w:rsidRPr="00B00A62">
        <w:rPr>
          <w:rFonts w:ascii="Times New Roman" w:hAnsi="Times New Roman" w:cs="Times New Roman"/>
          <w:sz w:val="28"/>
          <w:szCs w:val="28"/>
        </w:rPr>
        <w:t>Регистрация договора ипотеки и регистрация договора купли-продажи происходит удаленно. После подпи</w:t>
      </w:r>
      <w:r w:rsidR="00263439">
        <w:rPr>
          <w:rFonts w:ascii="Times New Roman" w:hAnsi="Times New Roman" w:cs="Times New Roman"/>
          <w:sz w:val="28"/>
          <w:szCs w:val="28"/>
        </w:rPr>
        <w:t>сания договора в офисе кредитной организации</w:t>
      </w:r>
      <w:r w:rsidR="00B00A62" w:rsidRPr="00B00A62">
        <w:rPr>
          <w:rFonts w:ascii="Times New Roman" w:hAnsi="Times New Roman" w:cs="Times New Roman"/>
          <w:sz w:val="28"/>
          <w:szCs w:val="28"/>
        </w:rPr>
        <w:t>, заявителю не требуется обращаться в МФЦ, что существенно экономит время и делает получение государственной услуги максимально удобной и комфортной.</w:t>
      </w:r>
    </w:p>
    <w:p w:rsidR="00AA58B9" w:rsidRDefault="00263439" w:rsidP="00AA58B9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Благодаря системной работе, а также </w:t>
      </w:r>
      <w:r w:rsidR="00AA58B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взаимодействию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 кредитными организациями </w:t>
      </w:r>
      <w:r w:rsidR="00AA58B9">
        <w:rPr>
          <w:rStyle w:val="a3"/>
          <w:rFonts w:ascii="Times New Roman" w:hAnsi="Times New Roman" w:cs="Times New Roman"/>
          <w:i w:val="0"/>
          <w:sz w:val="28"/>
          <w:szCs w:val="28"/>
        </w:rPr>
        <w:t>проект «Электронная регистрация за 1 день» стал удобен и доступен для жителей Красноярского края.</w:t>
      </w:r>
    </w:p>
    <w:p w:rsidR="00AA58B9" w:rsidRDefault="00AA58B9" w:rsidP="00AA58B9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AA58B9" w:rsidRDefault="00AA58B9" w:rsidP="00AA58B9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AA58B9" w:rsidRDefault="00AA58B9" w:rsidP="00AA58B9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AA58B9" w:rsidRDefault="00AA58B9" w:rsidP="00AA58B9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bookmarkEnd w:id="0"/>
    <w:p w:rsidR="00263439" w:rsidRDefault="00263439" w:rsidP="00263439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AA58B9" w:rsidRPr="00AA58B9" w:rsidRDefault="00AA58B9" w:rsidP="00AA58B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A58B9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AA58B9" w:rsidRPr="00AA58B9" w:rsidRDefault="00AA58B9" w:rsidP="00AA58B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A58B9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AA58B9" w:rsidRPr="00AA58B9" w:rsidRDefault="00AA58B9" w:rsidP="00AA58B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A58B9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AA58B9" w:rsidRPr="00AA58B9" w:rsidRDefault="00AA58B9" w:rsidP="00AA58B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A58B9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AA58B9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AA58B9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AA58B9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AA58B9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AA58B9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AA58B9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AA58B9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AA58B9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AA58B9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AA58B9" w:rsidRPr="00AA58B9" w:rsidRDefault="00AA58B9" w:rsidP="00AA58B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A58B9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AA58B9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AA58B9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AA58B9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AA58B9" w:rsidRPr="00AA58B9" w:rsidRDefault="00E374E8" w:rsidP="00AA58B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="00AA58B9" w:rsidRPr="00AA58B9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="00AA58B9" w:rsidRPr="00AA58B9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="00AA58B9" w:rsidRPr="00AA58B9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AA58B9" w:rsidRPr="00AA58B9" w:rsidRDefault="00AA58B9" w:rsidP="00AA58B9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r w:rsidRPr="00AA58B9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AA58B9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263439" w:rsidRDefault="00263439" w:rsidP="00105371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263439" w:rsidRDefault="00263439" w:rsidP="00105371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B00A62" w:rsidRDefault="00B00A62" w:rsidP="00105371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069EE" w:rsidRPr="00BE1F2A" w:rsidRDefault="009069EE" w:rsidP="00BE1F2A">
      <w:pPr>
        <w:jc w:val="center"/>
      </w:pPr>
    </w:p>
    <w:sectPr w:rsidR="009069EE" w:rsidRPr="00BE1F2A" w:rsidSect="00A10B8F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2A"/>
    <w:rsid w:val="00105371"/>
    <w:rsid w:val="00263439"/>
    <w:rsid w:val="00380E09"/>
    <w:rsid w:val="00477FDA"/>
    <w:rsid w:val="00532D64"/>
    <w:rsid w:val="007D51A3"/>
    <w:rsid w:val="009069EE"/>
    <w:rsid w:val="009C79CF"/>
    <w:rsid w:val="00A10B8F"/>
    <w:rsid w:val="00A45315"/>
    <w:rsid w:val="00AA58B9"/>
    <w:rsid w:val="00B00A62"/>
    <w:rsid w:val="00BE1F2A"/>
    <w:rsid w:val="00E3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F8455-4C1A-4FCE-A040-85DEA85F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2D6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10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0.24.119.245\user_ormo\2022\&#1087;&#1088;&#1077;&#1089;&#1089;%20&#1088;&#1077;&#1083;&#1080;&#1079;&#1099;\&#1072;&#1087;&#1088;&#1077;&#1083;&#1100;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cp:lastPrinted>2022-04-28T03:43:00Z</cp:lastPrinted>
  <dcterms:created xsi:type="dcterms:W3CDTF">2022-04-27T08:41:00Z</dcterms:created>
  <dcterms:modified xsi:type="dcterms:W3CDTF">2022-04-28T05:11:00Z</dcterms:modified>
</cp:coreProperties>
</file>