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41" w:rsidRDefault="00CC0E41" w:rsidP="00CC0E41">
      <w:pPr>
        <w:keepNext/>
        <w:keepLines/>
        <w:widowControl/>
        <w:ind w:right="280"/>
        <w:jc w:val="center"/>
      </w:pPr>
      <w:bookmarkStart w:id="0" w:name="bookmark0"/>
      <w:r>
        <w:rPr>
          <w:rFonts w:eastAsia="Times New Roman" w:cs="Times New Roman"/>
          <w:b/>
          <w:noProof/>
          <w:color w:val="000000"/>
          <w:kern w:val="0"/>
          <w:sz w:val="22"/>
          <w:szCs w:val="22"/>
          <w:lang w:val="ru-RU" w:eastAsia="ru-RU" w:bidi="ar-SA"/>
        </w:rPr>
        <w:drawing>
          <wp:inline distT="0" distB="0" distL="0" distR="0" wp14:anchorId="76657103" wp14:editId="2CAD6A7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41" w:rsidRDefault="00CC0E41" w:rsidP="00CC0E41">
      <w:pPr>
        <w:keepNext/>
        <w:keepLines/>
        <w:widowControl/>
        <w:ind w:right="280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ar-SA" w:bidi="ar-SA"/>
        </w:rPr>
      </w:pPr>
    </w:p>
    <w:bookmarkEnd w:id="0"/>
    <w:p w:rsidR="00CC0E41" w:rsidRDefault="00CC0E41" w:rsidP="00CC0E4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АДМИНИСТРАЦИЯ КОРДОВСКОГО СЕЛЬСОВЕТА</w:t>
      </w:r>
    </w:p>
    <w:p w:rsidR="00CC0E41" w:rsidRDefault="00CC0E41" w:rsidP="00CC0E4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КУРАГИНСКОГО РАЙОНА</w:t>
      </w:r>
    </w:p>
    <w:p w:rsidR="00CC0E41" w:rsidRDefault="00CC0E41" w:rsidP="00CC0E4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КРАСНОЯРСКОГО КРАЯ</w:t>
      </w: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CC0E41" w:rsidRDefault="00CC0E41" w:rsidP="00CC0E41">
      <w:pPr>
        <w:pStyle w:val="Standard"/>
        <w:autoSpaceDE w:val="0"/>
        <w:jc w:val="center"/>
      </w:pPr>
      <w:r>
        <w:rPr>
          <w:rFonts w:eastAsia="Arial" w:cs="Arial"/>
          <w:sz w:val="28"/>
          <w:szCs w:val="28"/>
        </w:rPr>
        <w:t>РЕШЕНИЕ</w:t>
      </w: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sz w:val="28"/>
          <w:szCs w:val="28"/>
        </w:rPr>
      </w:pPr>
    </w:p>
    <w:p w:rsidR="00CC0E41" w:rsidRPr="006C4642" w:rsidRDefault="006C4642" w:rsidP="00CC0E41">
      <w:pPr>
        <w:pStyle w:val="Standard"/>
        <w:autoSpaceDE w:val="0"/>
        <w:jc w:val="both"/>
        <w:rPr>
          <w:lang w:val="ru-RU"/>
        </w:rPr>
      </w:pPr>
      <w:r>
        <w:rPr>
          <w:rFonts w:eastAsia="Arial" w:cs="Arial"/>
          <w:sz w:val="28"/>
          <w:szCs w:val="28"/>
          <w:lang w:val="ru-RU"/>
        </w:rPr>
        <w:t>02.12.2021</w:t>
      </w:r>
      <w:r w:rsidR="00CC0E41">
        <w:rPr>
          <w:rFonts w:eastAsia="Arial" w:cs="Arial"/>
          <w:sz w:val="28"/>
          <w:szCs w:val="28"/>
        </w:rPr>
        <w:t xml:space="preserve">                                                                   </w:t>
      </w:r>
      <w:r>
        <w:rPr>
          <w:rFonts w:eastAsia="Arial" w:cs="Arial"/>
          <w:sz w:val="28"/>
          <w:szCs w:val="28"/>
        </w:rPr>
        <w:t xml:space="preserve">                            </w:t>
      </w:r>
      <w:r w:rsidR="00CC0E41">
        <w:rPr>
          <w:rFonts w:eastAsia="Arial" w:cs="Arial"/>
          <w:sz w:val="28"/>
          <w:szCs w:val="28"/>
        </w:rPr>
        <w:t xml:space="preserve">  № </w:t>
      </w:r>
      <w:r>
        <w:rPr>
          <w:rFonts w:eastAsia="Arial" w:cs="Arial"/>
          <w:sz w:val="28"/>
          <w:szCs w:val="28"/>
          <w:lang w:val="ru-RU"/>
        </w:rPr>
        <w:t>15-31р</w:t>
      </w:r>
    </w:p>
    <w:p w:rsidR="00CC0E41" w:rsidRDefault="00CC0E41" w:rsidP="00CC0E41">
      <w:pPr>
        <w:pStyle w:val="Standard"/>
        <w:autoSpaceDE w:val="0"/>
        <w:rPr>
          <w:rFonts w:eastAsia="Arial" w:cs="Arial"/>
          <w:sz w:val="28"/>
          <w:szCs w:val="28"/>
          <w:lang w:val="ru-RU"/>
        </w:rPr>
      </w:pPr>
    </w:p>
    <w:p w:rsidR="00CC0E41" w:rsidRDefault="00CC0E41" w:rsidP="00CC0E41">
      <w:pPr>
        <w:pStyle w:val="Standard"/>
        <w:autoSpaceDE w:val="0"/>
        <w:rPr>
          <w:rFonts w:eastAsia="Arial" w:cs="Arial"/>
          <w:bCs/>
          <w:sz w:val="28"/>
          <w:szCs w:val="28"/>
          <w:lang w:val="ru-RU"/>
        </w:rPr>
      </w:pPr>
      <w:r>
        <w:rPr>
          <w:rFonts w:eastAsia="Arial" w:cs="Arial"/>
          <w:bCs/>
          <w:sz w:val="28"/>
          <w:szCs w:val="28"/>
          <w:lang w:val="ru-RU"/>
        </w:rPr>
        <w:t xml:space="preserve">Об установлении </w:t>
      </w:r>
      <w:proofErr w:type="gramStart"/>
      <w:r>
        <w:rPr>
          <w:rFonts w:eastAsia="Arial" w:cs="Arial"/>
          <w:bCs/>
          <w:sz w:val="28"/>
          <w:szCs w:val="28"/>
          <w:lang w:val="ru-RU"/>
        </w:rPr>
        <w:t>дополнительных</w:t>
      </w:r>
      <w:proofErr w:type="gramEnd"/>
      <w:r>
        <w:rPr>
          <w:rFonts w:eastAsia="Arial" w:cs="Arial"/>
          <w:bCs/>
          <w:sz w:val="28"/>
          <w:szCs w:val="28"/>
          <w:lang w:val="ru-RU"/>
        </w:rPr>
        <w:t xml:space="preserve"> </w:t>
      </w:r>
    </w:p>
    <w:p w:rsidR="00CC0E41" w:rsidRDefault="00CC0E41" w:rsidP="00CC0E41">
      <w:pPr>
        <w:pStyle w:val="Standard"/>
        <w:autoSpaceDE w:val="0"/>
        <w:rPr>
          <w:rFonts w:eastAsia="Arial" w:cs="Arial"/>
          <w:bCs/>
          <w:sz w:val="28"/>
          <w:szCs w:val="28"/>
          <w:lang w:val="ru-RU"/>
        </w:rPr>
      </w:pPr>
      <w:r>
        <w:rPr>
          <w:rFonts w:eastAsia="Arial" w:cs="Arial"/>
          <w:bCs/>
          <w:sz w:val="28"/>
          <w:szCs w:val="28"/>
          <w:lang w:val="ru-RU"/>
        </w:rPr>
        <w:t xml:space="preserve">оснований признания </w:t>
      </w:r>
      <w:proofErr w:type="gramStart"/>
      <w:r>
        <w:rPr>
          <w:rFonts w:eastAsia="Arial" w:cs="Arial"/>
          <w:bCs/>
          <w:sz w:val="28"/>
          <w:szCs w:val="28"/>
          <w:lang w:val="ru-RU"/>
        </w:rPr>
        <w:t>безнадежными</w:t>
      </w:r>
      <w:proofErr w:type="gramEnd"/>
      <w:r>
        <w:rPr>
          <w:rFonts w:eastAsia="Arial" w:cs="Arial"/>
          <w:bCs/>
          <w:sz w:val="28"/>
          <w:szCs w:val="28"/>
          <w:lang w:val="ru-RU"/>
        </w:rPr>
        <w:t xml:space="preserve"> </w:t>
      </w:r>
    </w:p>
    <w:p w:rsidR="00CC0E41" w:rsidRDefault="00CC0E41" w:rsidP="00CC0E41">
      <w:pPr>
        <w:pStyle w:val="Standard"/>
        <w:autoSpaceDE w:val="0"/>
        <w:rPr>
          <w:rFonts w:eastAsia="Arial" w:cs="Arial"/>
          <w:bCs/>
          <w:sz w:val="28"/>
          <w:szCs w:val="28"/>
          <w:lang w:val="ru-RU"/>
        </w:rPr>
      </w:pPr>
      <w:r>
        <w:rPr>
          <w:rFonts w:eastAsia="Arial" w:cs="Arial"/>
          <w:bCs/>
          <w:sz w:val="28"/>
          <w:szCs w:val="28"/>
          <w:lang w:val="ru-RU"/>
        </w:rPr>
        <w:t xml:space="preserve">к взысканию недоимки по местным налогам, </w:t>
      </w:r>
    </w:p>
    <w:p w:rsidR="00CC0E41" w:rsidRDefault="00CC0E41" w:rsidP="00CC0E41">
      <w:pPr>
        <w:pStyle w:val="Standard"/>
        <w:autoSpaceDE w:val="0"/>
      </w:pPr>
      <w:r>
        <w:rPr>
          <w:rFonts w:eastAsia="Arial" w:cs="Arial"/>
          <w:bCs/>
          <w:sz w:val="28"/>
          <w:szCs w:val="28"/>
          <w:lang w:val="ru-RU"/>
        </w:rPr>
        <w:t>задолженности по пеня и штрафам по этим налогам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hyperlink r:id="rId6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пунктом</w:t>
        </w:r>
        <w:proofErr w:type="spellEnd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 xml:space="preserve"> 3 </w:t>
        </w:r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статьи</w:t>
        </w:r>
        <w:proofErr w:type="spellEnd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 xml:space="preserve"> 59</w:t>
        </w:r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кодекса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Федеральным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7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законом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06.10.2003 № 131-ФЗ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принципах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организации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самоуправления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 </w:t>
      </w:r>
      <w:r>
        <w:rPr>
          <w:rFonts w:eastAsia="Arial" w:cs="Arial"/>
          <w:sz w:val="28"/>
          <w:szCs w:val="28"/>
          <w:lang w:val="ru-RU"/>
        </w:rPr>
        <w:t>Уставом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>Кордовского</w:t>
      </w:r>
      <w:r>
        <w:rPr>
          <w:rFonts w:eastAsia="Arial" w:cs="Arial"/>
          <w:sz w:val="28"/>
          <w:szCs w:val="28"/>
        </w:rPr>
        <w:t xml:space="preserve"> сельсовета, </w:t>
      </w:r>
      <w:r>
        <w:rPr>
          <w:rFonts w:eastAsia="Arial" w:cs="Arial"/>
          <w:sz w:val="28"/>
          <w:szCs w:val="28"/>
          <w:lang w:val="ru-RU"/>
        </w:rPr>
        <w:t xml:space="preserve">Кордовский </w:t>
      </w:r>
      <w:proofErr w:type="spellStart"/>
      <w:r>
        <w:rPr>
          <w:rFonts w:eastAsia="Arial" w:cs="Arial"/>
          <w:sz w:val="28"/>
          <w:szCs w:val="28"/>
        </w:rPr>
        <w:t>сельский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Совет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депутатов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решил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1. </w:t>
      </w:r>
      <w:proofErr w:type="spellStart"/>
      <w:r>
        <w:rPr>
          <w:rFonts w:eastAsia="Arial" w:cs="Arial"/>
          <w:sz w:val="28"/>
          <w:szCs w:val="28"/>
        </w:rPr>
        <w:t>Установить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дополнительные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8" w:anchor="Par29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основания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признания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безнадежными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взысканию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этим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согласно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приложению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2. </w:t>
      </w:r>
      <w:proofErr w:type="spellStart"/>
      <w:r>
        <w:rPr>
          <w:rFonts w:eastAsia="Arial" w:cs="Arial"/>
          <w:sz w:val="28"/>
          <w:szCs w:val="28"/>
        </w:rPr>
        <w:t>Контроль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исполнением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настоящего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Решения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оставляю за собой.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3. </w:t>
      </w:r>
      <w:proofErr w:type="spellStart"/>
      <w:r>
        <w:rPr>
          <w:rFonts w:eastAsia="Arial" w:cs="Arial"/>
          <w:sz w:val="28"/>
          <w:szCs w:val="28"/>
        </w:rPr>
        <w:t>Настоящее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Решение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вступает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силу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после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официального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опубликования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газете</w:t>
      </w:r>
      <w:proofErr w:type="spellEnd"/>
      <w:r>
        <w:rPr>
          <w:rFonts w:eastAsia="Arial" w:cs="Arial"/>
          <w:sz w:val="28"/>
          <w:szCs w:val="28"/>
        </w:rPr>
        <w:t xml:space="preserve"> "</w:t>
      </w:r>
      <w:r>
        <w:rPr>
          <w:rFonts w:eastAsia="Arial" w:cs="Arial"/>
          <w:sz w:val="28"/>
          <w:szCs w:val="28"/>
          <w:lang w:val="ru-RU"/>
        </w:rPr>
        <w:t>Кордовский вестник</w:t>
      </w:r>
      <w:r>
        <w:rPr>
          <w:rFonts w:eastAsia="Arial" w:cs="Arial"/>
          <w:sz w:val="28"/>
          <w:szCs w:val="28"/>
        </w:rPr>
        <w:t>".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</w:p>
    <w:p w:rsidR="006C4642" w:rsidRPr="006C4642" w:rsidRDefault="006C4642" w:rsidP="00CC0E41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1"/>
        <w:gridCol w:w="4786"/>
      </w:tblGrid>
      <w:tr w:rsidR="006C4642" w:rsidTr="006C4642">
        <w:trPr>
          <w:trHeight w:val="974"/>
        </w:trPr>
        <w:tc>
          <w:tcPr>
            <w:tcW w:w="4961" w:type="dxa"/>
            <w:hideMark/>
          </w:tcPr>
          <w:p w:rsidR="006C4642" w:rsidRDefault="006C4642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C4642" w:rsidRDefault="006C4642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Кордовского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депутатов</w:t>
            </w:r>
            <w:proofErr w:type="spellEnd"/>
          </w:p>
        </w:tc>
        <w:tc>
          <w:tcPr>
            <w:tcW w:w="4786" w:type="dxa"/>
            <w:hideMark/>
          </w:tcPr>
          <w:p w:rsidR="006C4642" w:rsidRDefault="006C4642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Кордовского сельсовета</w:t>
            </w:r>
          </w:p>
        </w:tc>
      </w:tr>
      <w:tr w:rsidR="006C4642" w:rsidTr="006C4642">
        <w:trPr>
          <w:trHeight w:val="287"/>
        </w:trPr>
        <w:tc>
          <w:tcPr>
            <w:tcW w:w="4961" w:type="dxa"/>
            <w:hideMark/>
          </w:tcPr>
          <w:p w:rsidR="006C4642" w:rsidRDefault="006C4642">
            <w:pPr>
              <w:spacing w:line="276" w:lineRule="auto"/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_____________ В.В. Латушкин</w:t>
            </w:r>
          </w:p>
        </w:tc>
        <w:tc>
          <w:tcPr>
            <w:tcW w:w="4786" w:type="dxa"/>
            <w:hideMark/>
          </w:tcPr>
          <w:p w:rsidR="006C4642" w:rsidRDefault="006C4642">
            <w:pPr>
              <w:spacing w:line="276" w:lineRule="auto"/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_____________ В.Л. </w:t>
            </w:r>
            <w:proofErr w:type="spellStart"/>
            <w:r>
              <w:rPr>
                <w:sz w:val="28"/>
                <w:szCs w:val="28"/>
              </w:rPr>
              <w:t>Кондратьев</w:t>
            </w:r>
            <w:proofErr w:type="spellEnd"/>
          </w:p>
        </w:tc>
      </w:tr>
    </w:tbl>
    <w:p w:rsidR="006C4642" w:rsidRDefault="006C4642" w:rsidP="006C4642">
      <w:pPr>
        <w:suppressAutoHyphens w:val="0"/>
        <w:spacing w:after="200" w:line="276" w:lineRule="auto"/>
        <w:rPr>
          <w:rFonts w:eastAsia="Times New Roman"/>
          <w:sz w:val="28"/>
          <w:szCs w:val="28"/>
          <w:lang w:eastAsia="ar-SA"/>
        </w:rPr>
      </w:pPr>
    </w:p>
    <w:p w:rsidR="006C4642" w:rsidRDefault="006C4642">
      <w:pPr>
        <w:widowControl/>
        <w:suppressAutoHyphens w:val="0"/>
        <w:autoSpaceDN/>
        <w:spacing w:after="200" w:line="276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br w:type="page"/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Приложение</w:t>
      </w:r>
      <w:proofErr w:type="spellEnd"/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к </w:t>
      </w:r>
      <w:proofErr w:type="spellStart"/>
      <w:r>
        <w:rPr>
          <w:rFonts w:eastAsia="Arial" w:cs="Arial"/>
          <w:sz w:val="28"/>
          <w:szCs w:val="28"/>
        </w:rPr>
        <w:t>Решению</w:t>
      </w:r>
      <w:proofErr w:type="spellEnd"/>
    </w:p>
    <w:p w:rsidR="00CC0E41" w:rsidRDefault="00CC0E41" w:rsidP="00CC0E41">
      <w:pPr>
        <w:pStyle w:val="Standard"/>
        <w:autoSpaceDE w:val="0"/>
        <w:jc w:val="right"/>
      </w:pPr>
      <w:r>
        <w:rPr>
          <w:rFonts w:eastAsia="Arial" w:cs="Arial"/>
          <w:sz w:val="28"/>
          <w:szCs w:val="28"/>
          <w:lang w:val="ru-RU"/>
        </w:rPr>
        <w:t xml:space="preserve">Кордовского </w:t>
      </w:r>
      <w:proofErr w:type="spellStart"/>
      <w:r>
        <w:rPr>
          <w:rFonts w:eastAsia="Arial" w:cs="Arial"/>
          <w:sz w:val="28"/>
          <w:szCs w:val="28"/>
        </w:rPr>
        <w:t>сельского</w:t>
      </w:r>
      <w:proofErr w:type="spellEnd"/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Совета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депутатов</w:t>
      </w:r>
      <w:proofErr w:type="spellEnd"/>
    </w:p>
    <w:p w:rsidR="00CC0E41" w:rsidRDefault="00CC0E41" w:rsidP="00CC0E41">
      <w:pPr>
        <w:pStyle w:val="Standard"/>
        <w:autoSpaceDE w:val="0"/>
        <w:jc w:val="right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"</w:t>
      </w:r>
      <w:r w:rsidR="006C4642">
        <w:rPr>
          <w:rFonts w:eastAsia="Arial" w:cs="Arial"/>
          <w:sz w:val="28"/>
          <w:szCs w:val="28"/>
          <w:lang w:val="ru-RU"/>
        </w:rPr>
        <w:t>02</w:t>
      </w:r>
      <w:r>
        <w:rPr>
          <w:rFonts w:eastAsia="Arial" w:cs="Arial"/>
          <w:sz w:val="28"/>
          <w:szCs w:val="28"/>
        </w:rPr>
        <w:t xml:space="preserve">" </w:t>
      </w:r>
      <w:r w:rsidR="006C4642">
        <w:rPr>
          <w:rFonts w:eastAsia="Arial" w:cs="Arial"/>
          <w:sz w:val="28"/>
          <w:szCs w:val="28"/>
          <w:lang w:val="ru-RU"/>
        </w:rPr>
        <w:t>12.</w:t>
      </w:r>
      <w:r>
        <w:rPr>
          <w:rFonts w:eastAsia="Arial" w:cs="Arial"/>
          <w:sz w:val="28"/>
          <w:szCs w:val="28"/>
        </w:rPr>
        <w:t xml:space="preserve"> 20</w:t>
      </w:r>
      <w:r w:rsidR="006C4642">
        <w:rPr>
          <w:rFonts w:eastAsia="Arial" w:cs="Arial"/>
          <w:sz w:val="28"/>
          <w:szCs w:val="28"/>
          <w:lang w:val="ru-RU"/>
        </w:rPr>
        <w:t>21</w:t>
      </w:r>
      <w:r>
        <w:rPr>
          <w:rFonts w:eastAsia="Arial" w:cs="Arial"/>
          <w:sz w:val="28"/>
          <w:szCs w:val="28"/>
        </w:rPr>
        <w:t xml:space="preserve"> № </w:t>
      </w:r>
      <w:r w:rsidR="006C4642">
        <w:rPr>
          <w:rFonts w:eastAsia="Arial" w:cs="Arial"/>
          <w:sz w:val="28"/>
          <w:szCs w:val="28"/>
          <w:lang w:val="ru-RU"/>
        </w:rPr>
        <w:t>15-31</w:t>
      </w:r>
      <w:r>
        <w:rPr>
          <w:rFonts w:eastAsia="Arial" w:cs="Arial"/>
          <w:sz w:val="28"/>
          <w:szCs w:val="28"/>
        </w:rPr>
        <w:t>р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</w:rPr>
      </w:pPr>
      <w:bookmarkStart w:id="1" w:name="Par29"/>
      <w:bookmarkEnd w:id="1"/>
      <w:r>
        <w:rPr>
          <w:rFonts w:eastAsia="Arial" w:cs="Arial"/>
          <w:b/>
          <w:bCs/>
          <w:sz w:val="28"/>
          <w:szCs w:val="28"/>
        </w:rPr>
        <w:t>ДОПОЛНИТЕЛЬНЫЕ ОСНОВАНИЯ ПРИЗНАНИЯ БЕЗНАДЕЖНЫМИ К ВЗЫСКАНИЮ</w:t>
      </w:r>
    </w:p>
    <w:p w:rsidR="00CC0E41" w:rsidRDefault="00CC0E41" w:rsidP="00CC0E41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НЕДОИМКИ ПО МЕСТНЫМ НАЛОГАМ, ЗАДОЛЖЕННОСТИ ПО ПЕНЯМ</w:t>
      </w:r>
      <w:r w:rsidR="006C4642">
        <w:rPr>
          <w:rFonts w:eastAsia="Arial" w:cs="Arial"/>
          <w:b/>
          <w:bCs/>
          <w:sz w:val="28"/>
          <w:szCs w:val="28"/>
          <w:lang w:val="ru-RU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И ШТРАФАМ ПО ЭТИМ НАЛОГАМ</w:t>
      </w:r>
    </w:p>
    <w:p w:rsidR="00CC0E41" w:rsidRDefault="00CC0E41" w:rsidP="00CC0E41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CC0E41" w:rsidRDefault="00CC0E41" w:rsidP="00CC0E41">
      <w:pPr>
        <w:pStyle w:val="Standard"/>
        <w:autoSpaceDE w:val="0"/>
        <w:ind w:firstLine="540"/>
        <w:jc w:val="both"/>
      </w:pPr>
      <w:proofErr w:type="spellStart"/>
      <w:r>
        <w:rPr>
          <w:rFonts w:eastAsia="Arial" w:cs="Arial"/>
          <w:sz w:val="28"/>
          <w:szCs w:val="28"/>
        </w:rPr>
        <w:t>Кроме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случаев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установленных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пунктом 1 статьи 59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кодекса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признаются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безнадежными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взысканию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сборам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мобилизуемым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территории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образования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Кордовский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сельсовет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числящимся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отдельными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налогоплательщиками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уплата</w:t>
      </w:r>
      <w:proofErr w:type="spellEnd"/>
      <w:r>
        <w:rPr>
          <w:rFonts w:eastAsia="Arial" w:cs="Arial"/>
          <w:sz w:val="28"/>
          <w:szCs w:val="28"/>
        </w:rPr>
        <w:t xml:space="preserve"> и (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оказались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невозможными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случаях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1.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утрачено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установленное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9" w:history="1">
        <w:proofErr w:type="spellStart"/>
        <w:r>
          <w:rPr>
            <w:rStyle w:val="a3"/>
            <w:rFonts w:eastAsia="Arial" w:cs="Arial"/>
            <w:color w:val="000000"/>
            <w:sz w:val="28"/>
            <w:szCs w:val="28"/>
            <w:u w:val="none"/>
          </w:rPr>
          <w:t>кодексом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принудительное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числящейся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произвести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суммах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2.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отмененным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сборам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числящимся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юридическими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физическими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 xml:space="preserve">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умершими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произвести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суммах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3.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действующим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налогам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принудительное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которых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листам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основаниям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предусмотренным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>пунктами 3, 4 статьи 46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02.10.2007 № 229-ФЗ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производстве</w:t>
      </w:r>
      <w:proofErr w:type="spellEnd"/>
      <w:r>
        <w:rPr>
          <w:rFonts w:eastAsia="Arial" w:cs="Arial"/>
          <w:sz w:val="28"/>
          <w:szCs w:val="28"/>
        </w:rPr>
        <w:t xml:space="preserve">",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истек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трехгодичный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срок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предъявления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листа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исполнение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возможно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основании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следующих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документов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r>
        <w:rPr>
          <w:rFonts w:eastAsia="Arial" w:cs="Arial"/>
          <w:sz w:val="28"/>
          <w:szCs w:val="28"/>
        </w:rPr>
        <w:t xml:space="preserve">а) </w:t>
      </w:r>
      <w:proofErr w:type="spellStart"/>
      <w:r>
        <w:rPr>
          <w:rFonts w:eastAsia="Arial" w:cs="Arial"/>
          <w:sz w:val="28"/>
          <w:szCs w:val="28"/>
        </w:rPr>
        <w:t>копии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постановлений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возвращении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взыскание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производилось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произведено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частично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окончании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производства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вынесенных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приставом-исполнителем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r>
        <w:rPr>
          <w:rFonts w:eastAsia="Arial" w:cs="Arial"/>
          <w:sz w:val="28"/>
          <w:szCs w:val="28"/>
          <w:lang w:val="ru-RU"/>
        </w:rPr>
        <w:t xml:space="preserve">пунктами 3, 4 статьи 46 </w:t>
      </w:r>
      <w:proofErr w:type="spellStart"/>
      <w:r>
        <w:rPr>
          <w:rFonts w:eastAsia="Arial" w:cs="Arial"/>
          <w:sz w:val="28"/>
          <w:szCs w:val="28"/>
        </w:rPr>
        <w:t>Федерального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02.10.2007 № 229-ФЗ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производстве</w:t>
      </w:r>
      <w:proofErr w:type="spellEnd"/>
      <w:r>
        <w:rPr>
          <w:rFonts w:eastAsia="Arial" w:cs="Arial"/>
          <w:sz w:val="28"/>
          <w:szCs w:val="28"/>
        </w:rPr>
        <w:t>";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б)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суммах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Решение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списании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недоимки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задолженности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пеням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штрафам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принимается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Межрайонной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инспекцией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России</w:t>
      </w:r>
      <w:proofErr w:type="spellEnd"/>
      <w:r>
        <w:rPr>
          <w:rFonts w:eastAsia="Arial" w:cs="Arial"/>
          <w:sz w:val="28"/>
          <w:szCs w:val="28"/>
        </w:rPr>
        <w:t xml:space="preserve"> № 10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Красноярскому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краю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CC0E41" w:rsidRDefault="00CC0E41" w:rsidP="00CC0E41">
      <w:pPr>
        <w:pStyle w:val="Standard"/>
        <w:autoSpaceDE w:val="0"/>
        <w:spacing w:before="200"/>
        <w:ind w:firstLine="540"/>
        <w:jc w:val="both"/>
      </w:pPr>
      <w:proofErr w:type="spellStart"/>
      <w:r>
        <w:rPr>
          <w:rFonts w:eastAsia="Arial" w:cs="Arial"/>
          <w:sz w:val="28"/>
          <w:szCs w:val="28"/>
        </w:rPr>
        <w:t>После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списания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Межрайонная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инспекция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России</w:t>
      </w:r>
      <w:proofErr w:type="spellEnd"/>
      <w:r>
        <w:rPr>
          <w:rFonts w:eastAsia="Arial" w:cs="Arial"/>
          <w:sz w:val="28"/>
          <w:szCs w:val="28"/>
        </w:rPr>
        <w:t xml:space="preserve"> №10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Красноярскому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краю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направляет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копию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принятого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решения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финансовому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управлению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Курагинского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района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производит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списание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невозможных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взысканию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долгов</w:t>
      </w:r>
      <w:proofErr w:type="spellEnd"/>
      <w:r>
        <w:rPr>
          <w:rFonts w:eastAsia="Arial" w:cs="Arial"/>
          <w:sz w:val="28"/>
          <w:szCs w:val="28"/>
        </w:rPr>
        <w:t>.</w:t>
      </w:r>
      <w:bookmarkStart w:id="2" w:name="_GoBack"/>
      <w:bookmarkEnd w:id="2"/>
    </w:p>
    <w:sectPr w:rsidR="00CC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5F"/>
    <w:rsid w:val="004C5D5F"/>
    <w:rsid w:val="006C4642"/>
    <w:rsid w:val="00CC0E41"/>
    <w:rsid w:val="00E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0E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CC0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E4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4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0E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CC0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E4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4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4;&#1073;%20&#1091;&#1089;&#1090;&#1072;&#1085;&#1086;&#1074;&#1083;&#1077;&#1085;&#1080;&#1080;%20&#1076;&#1086;&#1087;&#1086;&#1083;&#1085;&#1080;&#1090;&#1077;&#1083;&#1100;&#1085;&#1099;&#1093;%20&#1086;&#1089;&#1085;&#1086;&#1074;&#1072;&#1085;&#1080;&#1081;%20&#1087;&#1088;&#1080;&#1079;&#1085;&#1072;&#1085;&#1080;&#1103;%20&#1073;&#1077;&#1079;&#1085;&#1072;&#1076;&#1077;&#1078;&#1085;&#1099;&#1084;&#1080;%20&#1082;%20&#1074;&#1079;&#1099;&#1089;&#1082;&#1072;&#1085;&#1080;&#1102;......od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12A71F6A05F2E18BF7374395B25D910764C26089BB70440EFF241ACE5457F69302B40DCA7244FCE967D10F4G9i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12A71F6A05F2E18BF7374395B25D910764C200A91B70440EFF241ACE5457F7B30734CDDAE3F459BD93B45FB96DC026F35C410D418G1i8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12A71F6A05F2E18BF7374395B25D910764C200A91B70440EFF241ACE5457F69302B40DCA7244FCE967D10F4G9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2021-12-01T01:54:00Z</dcterms:created>
  <dcterms:modified xsi:type="dcterms:W3CDTF">2021-12-01T02:01:00Z</dcterms:modified>
</cp:coreProperties>
</file>