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7E" w:rsidRPr="00714E18" w:rsidRDefault="00601B7E" w:rsidP="00601B7E">
      <w:pPr>
        <w:pStyle w:val="1"/>
        <w:tabs>
          <w:tab w:val="clear" w:pos="0"/>
        </w:tabs>
        <w:ind w:left="0" w:firstLine="0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E18">
        <w:rPr>
          <w:sz w:val="24"/>
          <w:szCs w:val="24"/>
        </w:rPr>
        <w:t xml:space="preserve">                                     </w:t>
      </w:r>
    </w:p>
    <w:p w:rsidR="00601B7E" w:rsidRPr="00714E18" w:rsidRDefault="00601B7E" w:rsidP="00601B7E">
      <w:pPr>
        <w:jc w:val="center"/>
        <w:rPr>
          <w:b/>
        </w:rPr>
      </w:pPr>
      <w:r w:rsidRPr="00714E18">
        <w:rPr>
          <w:b/>
        </w:rPr>
        <w:t xml:space="preserve"> </w:t>
      </w:r>
    </w:p>
    <w:p w:rsidR="00601B7E" w:rsidRPr="00714E18" w:rsidRDefault="00601B7E" w:rsidP="00601B7E">
      <w:pPr>
        <w:suppressAutoHyphens w:val="0"/>
        <w:jc w:val="center"/>
        <w:rPr>
          <w:bCs/>
          <w:lang w:eastAsia="ru-RU"/>
        </w:rPr>
      </w:pPr>
      <w:r w:rsidRPr="00714E18">
        <w:rPr>
          <w:bCs/>
          <w:lang w:eastAsia="ru-RU"/>
        </w:rPr>
        <w:t>АДМИНИСТРАЦИЯ  КОРДОВСКОГО  СЕЛЬСОВЕТА</w:t>
      </w:r>
    </w:p>
    <w:p w:rsidR="00601B7E" w:rsidRPr="00714E18" w:rsidRDefault="00601B7E" w:rsidP="00601B7E">
      <w:pPr>
        <w:suppressAutoHyphens w:val="0"/>
        <w:jc w:val="center"/>
        <w:rPr>
          <w:bCs/>
          <w:lang w:eastAsia="ru-RU"/>
        </w:rPr>
      </w:pPr>
      <w:r w:rsidRPr="00714E18">
        <w:rPr>
          <w:bCs/>
          <w:lang w:eastAsia="ru-RU"/>
        </w:rPr>
        <w:t>КУРАГИНСКОГО  РАЙОНА</w:t>
      </w:r>
    </w:p>
    <w:p w:rsidR="00601B7E" w:rsidRPr="00714E18" w:rsidRDefault="00601B7E" w:rsidP="00601B7E">
      <w:pPr>
        <w:suppressAutoHyphens w:val="0"/>
        <w:jc w:val="center"/>
        <w:rPr>
          <w:bCs/>
          <w:lang w:eastAsia="ru-RU"/>
        </w:rPr>
      </w:pPr>
      <w:r w:rsidRPr="00714E18">
        <w:rPr>
          <w:bCs/>
          <w:lang w:eastAsia="ru-RU"/>
        </w:rPr>
        <w:t>КРАСНОЯРСКОГО  КРАЯ</w:t>
      </w:r>
    </w:p>
    <w:p w:rsidR="00601B7E" w:rsidRDefault="00601B7E" w:rsidP="00601B7E">
      <w:pPr>
        <w:suppressAutoHyphens w:val="0"/>
        <w:jc w:val="center"/>
        <w:rPr>
          <w:bCs/>
          <w:lang w:eastAsia="ru-RU"/>
        </w:rPr>
      </w:pPr>
    </w:p>
    <w:p w:rsidR="00601B7E" w:rsidRPr="00714E18" w:rsidRDefault="00601B7E" w:rsidP="00601B7E">
      <w:pPr>
        <w:suppressAutoHyphens w:val="0"/>
        <w:jc w:val="center"/>
        <w:rPr>
          <w:bCs/>
          <w:lang w:eastAsia="ru-RU"/>
        </w:rPr>
      </w:pPr>
    </w:p>
    <w:p w:rsidR="00601B7E" w:rsidRPr="00714E18" w:rsidRDefault="00601B7E" w:rsidP="00601B7E">
      <w:pPr>
        <w:suppressAutoHyphens w:val="0"/>
        <w:jc w:val="center"/>
        <w:rPr>
          <w:bCs/>
          <w:lang w:eastAsia="ru-RU"/>
        </w:rPr>
      </w:pPr>
      <w:r w:rsidRPr="00714E18">
        <w:rPr>
          <w:bCs/>
          <w:lang w:eastAsia="ru-RU"/>
        </w:rPr>
        <w:t>ПОСТАНОВЛЕНИЕ</w:t>
      </w:r>
    </w:p>
    <w:p w:rsidR="00601B7E" w:rsidRPr="00714E18" w:rsidRDefault="00601B7E" w:rsidP="00601B7E">
      <w:pPr>
        <w:suppressAutoHyphens w:val="0"/>
        <w:jc w:val="center"/>
        <w:rPr>
          <w:bCs/>
          <w:lang w:eastAsia="ru-RU"/>
        </w:rPr>
      </w:pPr>
    </w:p>
    <w:p w:rsidR="00601B7E" w:rsidRPr="00714E18" w:rsidRDefault="00601B7E" w:rsidP="00601B7E">
      <w:pPr>
        <w:suppressAutoHyphens w:val="0"/>
        <w:jc w:val="center"/>
        <w:rPr>
          <w:bCs/>
          <w:lang w:eastAsia="ru-RU"/>
        </w:rPr>
      </w:pPr>
    </w:p>
    <w:p w:rsidR="00601B7E" w:rsidRPr="00714E18" w:rsidRDefault="00601B7E" w:rsidP="00601B7E">
      <w:pPr>
        <w:jc w:val="both"/>
        <w:rPr>
          <w:bCs/>
          <w:lang w:eastAsia="ru-RU"/>
        </w:rPr>
      </w:pPr>
      <w:r>
        <w:rPr>
          <w:bCs/>
          <w:lang w:eastAsia="ru-RU"/>
        </w:rPr>
        <w:t>2</w:t>
      </w:r>
      <w:r w:rsidR="007C3ECC">
        <w:rPr>
          <w:bCs/>
          <w:lang w:eastAsia="ru-RU"/>
        </w:rPr>
        <w:t>8</w:t>
      </w:r>
      <w:bookmarkStart w:id="0" w:name="_GoBack"/>
      <w:bookmarkEnd w:id="0"/>
      <w:r>
        <w:rPr>
          <w:bCs/>
          <w:lang w:eastAsia="ru-RU"/>
        </w:rPr>
        <w:t>.06.2021</w:t>
      </w:r>
      <w:r w:rsidRPr="00714E18">
        <w:rPr>
          <w:bCs/>
          <w:lang w:eastAsia="ru-RU"/>
        </w:rPr>
        <w:t xml:space="preserve">                          </w:t>
      </w:r>
      <w:r>
        <w:rPr>
          <w:bCs/>
          <w:lang w:eastAsia="ru-RU"/>
        </w:rPr>
        <w:t xml:space="preserve">  </w:t>
      </w:r>
      <w:r w:rsidRPr="00714E18">
        <w:rPr>
          <w:bCs/>
          <w:lang w:eastAsia="ru-RU"/>
        </w:rPr>
        <w:t xml:space="preserve">                       с. Кордово                                                   № </w:t>
      </w:r>
      <w:r>
        <w:rPr>
          <w:bCs/>
          <w:lang w:eastAsia="ru-RU"/>
        </w:rPr>
        <w:t>22-п</w:t>
      </w:r>
    </w:p>
    <w:p w:rsidR="00601B7E" w:rsidRPr="00714E18" w:rsidRDefault="00601B7E" w:rsidP="00601B7E"/>
    <w:p w:rsidR="00601B7E" w:rsidRPr="00714E18" w:rsidRDefault="00601B7E" w:rsidP="00601B7E"/>
    <w:p w:rsidR="00601B7E" w:rsidRPr="00714E18" w:rsidRDefault="00601B7E" w:rsidP="00601B7E">
      <w:pPr>
        <w:ind w:right="3955"/>
        <w:jc w:val="both"/>
      </w:pPr>
      <w:r w:rsidRPr="00714E18">
        <w:t>Об утверждении Положения об оплате труда работников администрации Кордовского сельсовета, не являющихся лицами, замещающими муниципальные должности и должности муниципальной службы</w:t>
      </w:r>
    </w:p>
    <w:p w:rsidR="00601B7E" w:rsidRPr="00714E18" w:rsidRDefault="00601B7E" w:rsidP="00601B7E"/>
    <w:p w:rsidR="00601B7E" w:rsidRPr="00714E18" w:rsidRDefault="00601B7E" w:rsidP="00601B7E">
      <w:pPr>
        <w:jc w:val="both"/>
      </w:pPr>
      <w:r w:rsidRPr="00714E18">
        <w:t>В соответствии с Трудовым Кодексом Российской Федерации, Законом Красноярского края от 29.10.2009 г. № 9-3864 «О новых системах оплаты труда работников краевых государственных бюджетных и казенных учреждений», руководствуясь Уставом Кордовского сельсовета, ПОСТАНОВЛЯЮ:</w:t>
      </w:r>
    </w:p>
    <w:p w:rsidR="00601B7E" w:rsidRPr="00714E18" w:rsidRDefault="00601B7E" w:rsidP="00601B7E">
      <w:pPr>
        <w:jc w:val="both"/>
      </w:pPr>
    </w:p>
    <w:p w:rsidR="00601B7E" w:rsidRPr="00714E18" w:rsidRDefault="00601B7E" w:rsidP="00601B7E">
      <w:pPr>
        <w:ind w:firstLine="708"/>
        <w:jc w:val="both"/>
      </w:pPr>
      <w:r w:rsidRPr="00714E18">
        <w:t xml:space="preserve">1. Утвердить </w:t>
      </w:r>
      <w:hyperlink r:id="rId7" w:anchor="Par38" w:history="1">
        <w:r w:rsidRPr="00714E18">
          <w:t>Положение</w:t>
        </w:r>
      </w:hyperlink>
      <w:r w:rsidRPr="00714E18">
        <w:t xml:space="preserve"> об оплате труда работников администрации Кордовского сельсовета, не являющихся лицами, замещающими  муниципальные должности и должности муниципальной службы, согласно приложению.</w:t>
      </w:r>
    </w:p>
    <w:p w:rsidR="00601B7E" w:rsidRPr="00714E18" w:rsidRDefault="00601B7E" w:rsidP="00601B7E">
      <w:pPr>
        <w:ind w:firstLine="709"/>
        <w:jc w:val="both"/>
      </w:pPr>
      <w:r w:rsidRPr="00714E18">
        <w:t xml:space="preserve">2. </w:t>
      </w:r>
      <w:proofErr w:type="gramStart"/>
      <w:r w:rsidRPr="00714E18">
        <w:t xml:space="preserve">Признать утратившим силу постановления  администрации Кордовского сельсовета от </w:t>
      </w:r>
      <w:r>
        <w:t>27.08.2018 № 32-п</w:t>
      </w:r>
      <w:r w:rsidRPr="00714E18">
        <w:t xml:space="preserve"> «Об утверждении Положения об оплате труда работников администрации Кордовского сельсовета, не являющихся лицами, замещающими муниципальные должности и должности муниципальной службы», от </w:t>
      </w:r>
      <w:r>
        <w:t>25.09.2018 № 44</w:t>
      </w:r>
      <w:r w:rsidRPr="00714E18">
        <w:t xml:space="preserve">-п «О внесении изменений и дополнений в постановление администрации  Кордовского сельсовета от </w:t>
      </w:r>
      <w:r>
        <w:t>27.08.2018 № 32-п</w:t>
      </w:r>
      <w:r w:rsidRPr="00714E18">
        <w:t>», от</w:t>
      </w:r>
      <w:r>
        <w:t xml:space="preserve"> 27.09.2019 № 23</w:t>
      </w:r>
      <w:r w:rsidRPr="00714E18">
        <w:t>-п «О внесении изменений и дополнений в постановление администрации Кордовского сельсовета от</w:t>
      </w:r>
      <w:proofErr w:type="gramEnd"/>
      <w:r w:rsidRPr="00714E18">
        <w:t xml:space="preserve"> </w:t>
      </w:r>
      <w:r>
        <w:t>27.08.2018 № 32-п</w:t>
      </w:r>
      <w:r w:rsidRPr="00714E18">
        <w:t xml:space="preserve">», </w:t>
      </w:r>
      <w:r>
        <w:t xml:space="preserve">от 25.05.2020 № </w:t>
      </w:r>
      <w:r w:rsidRPr="00714E18">
        <w:t xml:space="preserve">9-п «О внесении изменений и дополнений в постановление администрации Кордовского сельсовета от </w:t>
      </w:r>
      <w:r>
        <w:t>27.08.2018 № 32-п</w:t>
      </w:r>
      <w:r w:rsidRPr="00714E18">
        <w:t xml:space="preserve">», от </w:t>
      </w:r>
      <w:r>
        <w:t>02.10.2020  № 23</w:t>
      </w:r>
      <w:r w:rsidRPr="00714E18">
        <w:t xml:space="preserve">-п «О внесении изменений и дополнений в постановление администрации Кордовского сельсовета от </w:t>
      </w:r>
      <w:r>
        <w:t>27.08.2018 № 32-п</w:t>
      </w:r>
      <w:r w:rsidRPr="00714E18">
        <w:t>».</w:t>
      </w:r>
    </w:p>
    <w:p w:rsidR="00601B7E" w:rsidRPr="00714E18" w:rsidRDefault="00601B7E" w:rsidP="00601B7E">
      <w:pPr>
        <w:ind w:firstLine="708"/>
      </w:pPr>
      <w:r w:rsidRPr="00714E18">
        <w:t xml:space="preserve">3. </w:t>
      </w:r>
      <w:proofErr w:type="gramStart"/>
      <w:r w:rsidRPr="00714E18">
        <w:t>Контроль за</w:t>
      </w:r>
      <w:proofErr w:type="gramEnd"/>
      <w:r w:rsidRPr="00714E18">
        <w:t xml:space="preserve"> исполнением настоящего постановления оставляю за собой.</w:t>
      </w:r>
    </w:p>
    <w:p w:rsidR="00601B7E" w:rsidRPr="00714E18" w:rsidRDefault="00601B7E" w:rsidP="00601B7E">
      <w:pPr>
        <w:ind w:firstLine="708"/>
      </w:pPr>
      <w:r w:rsidRPr="00714E18">
        <w:t>4. Постановление вступает в силу со дня, следующего за днем его опубликования в газете «Кордовский вестник».</w:t>
      </w:r>
    </w:p>
    <w:p w:rsidR="00601B7E" w:rsidRPr="00714E18" w:rsidRDefault="00601B7E" w:rsidP="00601B7E">
      <w:pPr>
        <w:jc w:val="both"/>
      </w:pPr>
    </w:p>
    <w:p w:rsidR="00601B7E" w:rsidRPr="00714E18" w:rsidRDefault="00601B7E" w:rsidP="00601B7E">
      <w:pPr>
        <w:jc w:val="both"/>
      </w:pPr>
    </w:p>
    <w:p w:rsidR="00601B7E" w:rsidRPr="00714E18" w:rsidRDefault="00601B7E" w:rsidP="00601B7E">
      <w:pPr>
        <w:autoSpaceDE w:val="0"/>
      </w:pPr>
      <w:proofErr w:type="spellStart"/>
      <w:r>
        <w:t>И.о</w:t>
      </w:r>
      <w:proofErr w:type="spellEnd"/>
      <w:r>
        <w:t xml:space="preserve">. </w:t>
      </w:r>
      <w:r w:rsidRPr="00714E18">
        <w:t>Глав</w:t>
      </w:r>
      <w:r>
        <w:t>ы</w:t>
      </w:r>
      <w:r w:rsidRPr="00714E18">
        <w:t xml:space="preserve"> сельсовета                                                                           </w:t>
      </w:r>
      <w:r>
        <w:t xml:space="preserve">       </w:t>
      </w:r>
      <w:r w:rsidRPr="00714E18">
        <w:t xml:space="preserve"> </w:t>
      </w:r>
      <w:r>
        <w:t>И.М. Булатова</w:t>
      </w:r>
      <w:r w:rsidRPr="00714E18">
        <w:t xml:space="preserve">       </w:t>
      </w:r>
    </w:p>
    <w:p w:rsidR="00601B7E" w:rsidRPr="00714E18" w:rsidRDefault="00601B7E" w:rsidP="00601B7E">
      <w:pPr>
        <w:autoSpaceDE w:val="0"/>
        <w:ind w:left="5400"/>
        <w:jc w:val="both"/>
      </w:pPr>
      <w:r w:rsidRPr="00714E18">
        <w:br w:type="page"/>
      </w:r>
      <w:r w:rsidRPr="00714E18">
        <w:lastRenderedPageBreak/>
        <w:t>Приложение</w:t>
      </w:r>
    </w:p>
    <w:p w:rsidR="00601B7E" w:rsidRPr="00714E18" w:rsidRDefault="00601B7E" w:rsidP="00601B7E">
      <w:pPr>
        <w:autoSpaceDE w:val="0"/>
        <w:ind w:left="5400"/>
        <w:jc w:val="both"/>
      </w:pPr>
      <w:r w:rsidRPr="00714E18">
        <w:t>к постановлению администрации</w:t>
      </w:r>
    </w:p>
    <w:p w:rsidR="00601B7E" w:rsidRPr="00714E18" w:rsidRDefault="00601B7E" w:rsidP="00601B7E">
      <w:pPr>
        <w:autoSpaceDE w:val="0"/>
        <w:ind w:left="5400"/>
        <w:jc w:val="both"/>
      </w:pPr>
      <w:r w:rsidRPr="00714E18">
        <w:t>Кордовского сельсовета</w:t>
      </w:r>
    </w:p>
    <w:p w:rsidR="00601B7E" w:rsidRPr="00714E18" w:rsidRDefault="00601B7E" w:rsidP="00601B7E">
      <w:pPr>
        <w:autoSpaceDE w:val="0"/>
        <w:ind w:left="5400"/>
        <w:jc w:val="both"/>
      </w:pPr>
      <w:r>
        <w:t>От 24.06.2021 № 22-п</w:t>
      </w:r>
    </w:p>
    <w:p w:rsidR="00601B7E" w:rsidRPr="00714E18" w:rsidRDefault="00601B7E" w:rsidP="00601B7E">
      <w:pPr>
        <w:autoSpaceDE w:val="0"/>
        <w:ind w:left="5400"/>
        <w:jc w:val="both"/>
      </w:pPr>
    </w:p>
    <w:p w:rsidR="00601B7E" w:rsidRPr="00714E18" w:rsidRDefault="007C3ECC" w:rsidP="00601B7E">
      <w:pPr>
        <w:pStyle w:val="ConsPlusNormal"/>
        <w:widowControl/>
        <w:tabs>
          <w:tab w:val="left" w:pos="3686"/>
        </w:tabs>
        <w:ind w:firstLine="70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hyperlink r:id="rId8" w:anchor="Par38" w:history="1">
        <w:r w:rsidR="00601B7E" w:rsidRPr="00714E18">
          <w:rPr>
            <w:rFonts w:ascii="Times New Roman" w:hAnsi="Times New Roman" w:cs="Times New Roman"/>
            <w:b/>
            <w:sz w:val="24"/>
            <w:szCs w:val="24"/>
          </w:rPr>
          <w:t>ПОЛОЖЕНИЕ</w:t>
        </w:r>
      </w:hyperlink>
    </w:p>
    <w:p w:rsidR="00601B7E" w:rsidRPr="00714E18" w:rsidRDefault="00601B7E" w:rsidP="00601B7E">
      <w:pPr>
        <w:pStyle w:val="ConsPlusNormal"/>
        <w:widowControl/>
        <w:tabs>
          <w:tab w:val="left" w:pos="3686"/>
        </w:tabs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14E18">
        <w:rPr>
          <w:rFonts w:ascii="Times New Roman" w:hAnsi="Times New Roman" w:cs="Times New Roman"/>
          <w:b/>
          <w:sz w:val="24"/>
          <w:szCs w:val="24"/>
        </w:rPr>
        <w:t>об оплате труда работников администрации Кордовского сельсовета, не являющихся лицами, замещающими  муниципальные должности и должности  муниципальной службы</w:t>
      </w:r>
    </w:p>
    <w:p w:rsidR="00601B7E" w:rsidRPr="00714E18" w:rsidRDefault="00601B7E" w:rsidP="00601B7E">
      <w:pPr>
        <w:pStyle w:val="ConsPlusNormal"/>
        <w:widowControl/>
        <w:tabs>
          <w:tab w:val="left" w:pos="3686"/>
        </w:tabs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01B7E" w:rsidRPr="00714E18" w:rsidRDefault="00601B7E" w:rsidP="00601B7E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E1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01B7E" w:rsidRPr="00714E18" w:rsidRDefault="00601B7E" w:rsidP="00601B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1B7E" w:rsidRPr="00714E18" w:rsidRDefault="00601B7E" w:rsidP="00601B7E">
      <w:pPr>
        <w:ind w:firstLine="708"/>
        <w:jc w:val="both"/>
      </w:pPr>
      <w:r w:rsidRPr="00714E18">
        <w:t xml:space="preserve">1.1. </w:t>
      </w:r>
      <w:proofErr w:type="gramStart"/>
      <w:r w:rsidRPr="00714E18">
        <w:t xml:space="preserve">Настоящее Положение об оплате труда работников администрации Кордовского сельсовета </w:t>
      </w:r>
      <w:bookmarkStart w:id="1" w:name="OLE_LINK2"/>
      <w:bookmarkStart w:id="2" w:name="OLE_LINK1"/>
      <w:r w:rsidRPr="00714E18">
        <w:t xml:space="preserve">не являющимися лицами, замещающими  муниципальные должности и должности  муниципальной службы </w:t>
      </w:r>
      <w:bookmarkEnd w:id="1"/>
      <w:bookmarkEnd w:id="2"/>
      <w:r w:rsidRPr="00714E18">
        <w:t>(далее – Положение) разработано в соответствии с  постановлением администрации района от 30.09.2013 № 953-п «О внесении изменений в постановление администрации района от 28.05.2012 № 555-п «О новых системах оплаты труда работников районных муниципальных бюджетных и казенных учреждений» и включает в себя:</w:t>
      </w:r>
      <w:proofErr w:type="gramEnd"/>
    </w:p>
    <w:p w:rsidR="00601B7E" w:rsidRPr="00714E18" w:rsidRDefault="00601B7E" w:rsidP="00601B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E18">
        <w:rPr>
          <w:rFonts w:ascii="Times New Roman" w:hAnsi="Times New Roman" w:cs="Times New Roman"/>
          <w:sz w:val="24"/>
          <w:szCs w:val="24"/>
        </w:rPr>
        <w:t>- оклады (должностные оклады), ставки заработной платы работников администрации Кордовского сельсовета, не являющимися лицами, замещающими  муниципальные должности и должности  муниципальной службы (далее – работники администрации сельсовета), определяемые по квалификационным уровням профессиональных квалификационных групп (далее – ПКГ);</w:t>
      </w:r>
      <w:proofErr w:type="gramEnd"/>
    </w:p>
    <w:p w:rsidR="00601B7E" w:rsidRPr="00714E18" w:rsidRDefault="00601B7E" w:rsidP="00601B7E">
      <w:pPr>
        <w:autoSpaceDE w:val="0"/>
        <w:ind w:firstLine="540"/>
        <w:jc w:val="both"/>
      </w:pPr>
      <w:r w:rsidRPr="00714E18">
        <w:tab/>
        <w:t>- виды, размеры и условия осуществления выплат компенсационного характера;</w:t>
      </w:r>
    </w:p>
    <w:p w:rsidR="00601B7E" w:rsidRPr="00714E18" w:rsidRDefault="00601B7E" w:rsidP="00601B7E">
      <w:pPr>
        <w:autoSpaceDE w:val="0"/>
        <w:ind w:firstLine="540"/>
        <w:jc w:val="both"/>
      </w:pPr>
      <w:r w:rsidRPr="00714E18">
        <w:t xml:space="preserve">  -  виды, условия, размер и порядок выплат стимулирующего характера, в том числе критерии оценки результативности и качества труда работников администрации сельсовета;</w:t>
      </w:r>
    </w:p>
    <w:p w:rsidR="00601B7E" w:rsidRPr="00714E18" w:rsidRDefault="00601B7E" w:rsidP="00601B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- условия, размеры и порядок выплаты единовременной материальной помощи.</w:t>
      </w:r>
    </w:p>
    <w:p w:rsidR="00601B7E" w:rsidRPr="00714E18" w:rsidRDefault="00601B7E" w:rsidP="00601B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1.2. Оплата труда работников администрации сельсовета  осуществляется в пределах утвержденных бюджетных ассигнований по фонду оплаты труда.</w:t>
      </w:r>
    </w:p>
    <w:p w:rsidR="00601B7E" w:rsidRPr="00714E18" w:rsidRDefault="00601B7E" w:rsidP="00601B7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1.3. Заработная плата выплачивается не реже, чем каждые полмесяца в день, установленный правилами внутреннего трудового распорядка.</w:t>
      </w:r>
    </w:p>
    <w:p w:rsidR="00601B7E" w:rsidRPr="00714E18" w:rsidRDefault="00601B7E" w:rsidP="00601B7E">
      <w:pPr>
        <w:pStyle w:val="ConsPlusTitle"/>
        <w:widowControl/>
        <w:jc w:val="both"/>
        <w:rPr>
          <w:b w:val="0"/>
        </w:rPr>
      </w:pPr>
      <w:r w:rsidRPr="00714E18">
        <w:rPr>
          <w:b w:val="0"/>
        </w:rPr>
        <w:tab/>
      </w:r>
    </w:p>
    <w:p w:rsidR="00601B7E" w:rsidRPr="00714E18" w:rsidRDefault="00601B7E" w:rsidP="00601B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E18">
        <w:rPr>
          <w:rFonts w:ascii="Times New Roman" w:hAnsi="Times New Roman" w:cs="Times New Roman"/>
          <w:b/>
          <w:sz w:val="24"/>
          <w:szCs w:val="24"/>
        </w:rPr>
        <w:t>2. Оклады (должностные оклады), ставки заработной платы работников администрации сельсовета, определяемые по квалификационным уровням ПКГ</w:t>
      </w:r>
    </w:p>
    <w:p w:rsidR="00601B7E" w:rsidRPr="00714E18" w:rsidRDefault="00601B7E" w:rsidP="00601B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Оклады (должностные оклады), ставки заработной платы работников  администрации сельсовета устанавливаются в соответствии с отнесением занимаемых ими должностей к квалификационным уровням ПКГ общеотраслевых должностей руководителей, специалистов и служащих, утвержденных Приказом Министерства здравоохранения и социального развития  Российской Федерации от 29 мая 2008 № 247н «Об утверждении профессиональных квалификационных групп общеотраслевых должностей руководителей, специалистов и служащих»:</w:t>
      </w:r>
      <w:proofErr w:type="gramEnd"/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ПКГ «Общеотраслевые должности служащих первого уровня»</w:t>
      </w:r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660"/>
        <w:gridCol w:w="3720"/>
        <w:gridCol w:w="3220"/>
      </w:tblGrid>
      <w:tr w:rsidR="00601B7E" w:rsidRPr="00714E18" w:rsidTr="00D8625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</w:p>
          <w:p w:rsidR="00601B7E" w:rsidRPr="00714E18" w:rsidRDefault="00601B7E" w:rsidP="00D862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Минимальные размеры должностных окладов, рублей</w:t>
            </w:r>
          </w:p>
        </w:tc>
      </w:tr>
      <w:tr w:rsidR="00601B7E" w:rsidRPr="00714E18" w:rsidTr="00D8625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Инспектор по учету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3511,00</w:t>
            </w:r>
          </w:p>
        </w:tc>
      </w:tr>
    </w:tbl>
    <w:p w:rsidR="00601B7E" w:rsidRPr="00714E18" w:rsidRDefault="00601B7E" w:rsidP="00601B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lastRenderedPageBreak/>
        <w:t>2.2. Оклады (должностные оклады), ставки заработной платы работников администрации сельсовета устанавливаются в соответствии с отнесением занимаемых ими должностей к квалификационным уровням ПКГ общеотраслевых профессий рабочих, утвержденных Приказом Министерства здравоохранения и социального развития  Российской Федерации от 29 мая 2008 № 248н «Об утверждении профессиональных квалификационных групп общеотраслевых профессий рабочих»:</w:t>
      </w:r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ПКГ «Общеотраслевые профессии рабочих первого уровня»</w:t>
      </w:r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660"/>
        <w:gridCol w:w="3720"/>
        <w:gridCol w:w="3220"/>
      </w:tblGrid>
      <w:tr w:rsidR="00601B7E" w:rsidRPr="00714E18" w:rsidTr="00D8625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367818938"/>
            <w:bookmarkStart w:id="4" w:name="OLE_LINK4"/>
            <w:bookmarkStart w:id="5" w:name="OLE_LINK3"/>
            <w:bookmarkEnd w:id="3"/>
            <w:bookmarkEnd w:id="4"/>
            <w:bookmarkEnd w:id="5"/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</w:p>
          <w:p w:rsidR="00601B7E" w:rsidRPr="00714E18" w:rsidRDefault="00601B7E" w:rsidP="00D862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Минимальные размеры должностных окладов, рублей</w:t>
            </w:r>
          </w:p>
        </w:tc>
      </w:tr>
      <w:tr w:rsidR="00601B7E" w:rsidRPr="00714E18" w:rsidTr="00D8625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7E" w:rsidRDefault="00601B7E" w:rsidP="00D862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1B7E" w:rsidRPr="00714E18" w:rsidRDefault="00601B7E" w:rsidP="00D862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истопник</w:t>
            </w:r>
          </w:p>
          <w:p w:rsidR="00601B7E" w:rsidRPr="00714E18" w:rsidRDefault="00601B7E" w:rsidP="00D862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B7E" w:rsidRPr="00714E18" w:rsidRDefault="00601B7E" w:rsidP="00D862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3016,00</w:t>
            </w:r>
          </w:p>
        </w:tc>
      </w:tr>
    </w:tbl>
    <w:p w:rsidR="00601B7E" w:rsidRPr="00714E18" w:rsidRDefault="00601B7E" w:rsidP="00601B7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ПКГ «Общеотраслевые профессии рабочих второго уровня»</w:t>
      </w:r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660"/>
        <w:gridCol w:w="3720"/>
        <w:gridCol w:w="3220"/>
      </w:tblGrid>
      <w:tr w:rsidR="00601B7E" w:rsidRPr="00714E18" w:rsidTr="00D8625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Квалификационные</w:t>
            </w:r>
          </w:p>
          <w:p w:rsidR="00601B7E" w:rsidRPr="00714E18" w:rsidRDefault="00601B7E" w:rsidP="00D862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Минимальные размеры должностных окладов, рублей</w:t>
            </w:r>
          </w:p>
        </w:tc>
      </w:tr>
      <w:tr w:rsidR="00601B7E" w:rsidRPr="00714E18" w:rsidTr="00D8625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  <w:p w:rsidR="00601B7E" w:rsidRPr="00714E18" w:rsidRDefault="00601B7E" w:rsidP="00D862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3511,00</w:t>
            </w:r>
          </w:p>
        </w:tc>
      </w:tr>
    </w:tbl>
    <w:p w:rsidR="00601B7E" w:rsidRPr="00714E18" w:rsidRDefault="00601B7E" w:rsidP="00601B7E">
      <w:pPr>
        <w:pStyle w:val="ConsPlusNormal"/>
        <w:widowControl/>
        <w:ind w:left="540" w:firstLine="0"/>
        <w:jc w:val="center"/>
        <w:rPr>
          <w:sz w:val="24"/>
          <w:szCs w:val="24"/>
        </w:rPr>
      </w:pPr>
    </w:p>
    <w:p w:rsidR="00601B7E" w:rsidRPr="00714E18" w:rsidRDefault="00601B7E" w:rsidP="00601B7E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E18">
        <w:rPr>
          <w:rFonts w:ascii="Times New Roman" w:hAnsi="Times New Roman" w:cs="Times New Roman"/>
          <w:b/>
          <w:sz w:val="24"/>
          <w:szCs w:val="24"/>
        </w:rPr>
        <w:t>3. Виды, размеры и условия осуществления выплат компенсационного характера</w:t>
      </w:r>
    </w:p>
    <w:p w:rsidR="00601B7E" w:rsidRPr="00714E18" w:rsidRDefault="00601B7E" w:rsidP="00601B7E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3.1. Работникам администрации сельсовета  устанавливаются следующие выплаты компенсационного характера:</w:t>
      </w:r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 xml:space="preserve">3.1.1. </w:t>
      </w:r>
      <w:r w:rsidRPr="00714E18">
        <w:rPr>
          <w:rFonts w:ascii="Times New Roman" w:hAnsi="Times New Roman"/>
          <w:sz w:val="24"/>
          <w:szCs w:val="24"/>
        </w:rPr>
        <w:t>В случаях, определенных законодательством Российской Федерации и Красноярского края, к заработной плате работников администрации сельсовета устанавливаются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 xml:space="preserve">3.1.2.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при выполнении работ в других условиях, отклоняющихся от нормальных, предусматривают: </w:t>
      </w:r>
      <w:proofErr w:type="gramEnd"/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- доплату за совмещение профессий (должностей);</w:t>
      </w:r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- доплату за расширение зон обслуживания;</w:t>
      </w:r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- доплату за увеличение объема работ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- доплату за работу  в ночное время;</w:t>
      </w:r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- доплату за работу в выходные дни и нерабочие праздничные дни;</w:t>
      </w:r>
    </w:p>
    <w:p w:rsidR="00601B7E" w:rsidRPr="00714E18" w:rsidRDefault="00601B7E" w:rsidP="00601B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- доплату за сверхурочную работу.</w:t>
      </w:r>
    </w:p>
    <w:p w:rsidR="00601B7E" w:rsidRPr="00714E18" w:rsidRDefault="00601B7E" w:rsidP="00601B7E">
      <w:pPr>
        <w:autoSpaceDE w:val="0"/>
        <w:ind w:firstLine="540"/>
        <w:jc w:val="both"/>
      </w:pPr>
      <w:r w:rsidRPr="00714E18">
        <w:t>3.1.2.1. Размер выплаты за совмещение профессий (должностей) устанавливается работнику при совмещении им профессий (должностей). Размер выплаты и срок, на который она устанавливается, определяется по письменному соглашению сторон трудового договора с учетом содержания и (или) объема дополнительной работы.</w:t>
      </w:r>
    </w:p>
    <w:p w:rsidR="00601B7E" w:rsidRPr="00714E18" w:rsidRDefault="00601B7E" w:rsidP="00601B7E">
      <w:pPr>
        <w:autoSpaceDE w:val="0"/>
        <w:ind w:firstLine="540"/>
        <w:jc w:val="both"/>
      </w:pPr>
      <w:r w:rsidRPr="00714E18">
        <w:t xml:space="preserve">3.1.2.2. Размер выплаты за расширение зон обслуживания устанавливается работнику при расширении зон обслуживания. Размер выплаты и срок, на который она </w:t>
      </w:r>
      <w:r w:rsidRPr="00714E18">
        <w:lastRenderedPageBreak/>
        <w:t>устанавливается, определяется по письменному соглашению сторон трудового договора с учетом содержания и (или) объема дополнительной работы.</w:t>
      </w:r>
    </w:p>
    <w:p w:rsidR="00601B7E" w:rsidRPr="00714E18" w:rsidRDefault="00601B7E" w:rsidP="00601B7E">
      <w:pPr>
        <w:autoSpaceDE w:val="0"/>
        <w:ind w:firstLine="540"/>
        <w:jc w:val="both"/>
      </w:pPr>
      <w:r w:rsidRPr="00714E18">
        <w:t>3.1.2.3. Размер выплаты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объёма работы или возложения на него обязанностей временно отсутствующего работника без освобождения от работы, определенной трудовым договором. Размер выплаты и срок, на который она устанавливается, определяется по письменному соглашению сторон трудового договора с учетом содержания и (или) объема дополнительной работы.</w:t>
      </w:r>
    </w:p>
    <w:p w:rsidR="00601B7E" w:rsidRPr="00714E18" w:rsidRDefault="00601B7E" w:rsidP="00601B7E">
      <w:pPr>
        <w:autoSpaceDE w:val="0"/>
        <w:ind w:firstLine="540"/>
        <w:jc w:val="both"/>
      </w:pPr>
      <w:r w:rsidRPr="00714E18">
        <w:t xml:space="preserve">3.1.2.4. Работникам администрации сельсовета, </w:t>
      </w:r>
      <w:proofErr w:type="spellStart"/>
      <w:r w:rsidRPr="00714E18">
        <w:t>привлекавшимся</w:t>
      </w:r>
      <w:proofErr w:type="spellEnd"/>
      <w:r w:rsidRPr="00714E18">
        <w:t xml:space="preserve"> к работе в ночное время устанавливается выплата в размере 35% от должностного оклада.</w:t>
      </w:r>
    </w:p>
    <w:p w:rsidR="00601B7E" w:rsidRPr="00714E18" w:rsidRDefault="00601B7E" w:rsidP="00601B7E">
      <w:pPr>
        <w:autoSpaceDE w:val="0"/>
        <w:ind w:firstLine="540"/>
        <w:jc w:val="both"/>
        <w:rPr>
          <w:color w:val="000000"/>
        </w:rPr>
      </w:pPr>
      <w:r w:rsidRPr="00714E18">
        <w:t xml:space="preserve">3.1.2.5. Работникам администрации сельсовета, </w:t>
      </w:r>
      <w:proofErr w:type="spellStart"/>
      <w:r w:rsidRPr="00714E18">
        <w:t>привлекавшимся</w:t>
      </w:r>
      <w:proofErr w:type="spellEnd"/>
      <w:r w:rsidRPr="00714E18">
        <w:t xml:space="preserve"> к работе в выходные или праздничные и нерабочие праздничные дни устанавливается повышенная оплата в соответствии со статьей 153 Трудового кодекса </w:t>
      </w:r>
      <w:r w:rsidRPr="00714E18">
        <w:rPr>
          <w:color w:val="000000"/>
        </w:rPr>
        <w:t>Российской Федерации.</w:t>
      </w:r>
    </w:p>
    <w:p w:rsidR="00601B7E" w:rsidRPr="00714E18" w:rsidRDefault="00601B7E" w:rsidP="00601B7E">
      <w:pPr>
        <w:autoSpaceDE w:val="0"/>
        <w:ind w:firstLine="540"/>
        <w:jc w:val="both"/>
        <w:rPr>
          <w:color w:val="000000"/>
        </w:rPr>
      </w:pPr>
      <w:r w:rsidRPr="00714E18">
        <w:rPr>
          <w:color w:val="000000"/>
        </w:rPr>
        <w:t xml:space="preserve">3.1.2.6. Работникам администрации сельсовета, </w:t>
      </w:r>
      <w:proofErr w:type="spellStart"/>
      <w:r w:rsidRPr="00714E18">
        <w:rPr>
          <w:color w:val="000000"/>
        </w:rPr>
        <w:t>привлекавшимся</w:t>
      </w:r>
      <w:proofErr w:type="spellEnd"/>
      <w:r w:rsidRPr="00714E18">
        <w:rPr>
          <w:color w:val="000000"/>
        </w:rPr>
        <w:t xml:space="preserve"> к сверхурочной работе, устанавливается повышенная оплата в соответствии со статьей 152 Трудового кодекса Российской Федерации.</w:t>
      </w:r>
    </w:p>
    <w:p w:rsidR="00601B7E" w:rsidRPr="00714E18" w:rsidRDefault="00601B7E" w:rsidP="00601B7E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B7E" w:rsidRPr="00714E18" w:rsidRDefault="00601B7E" w:rsidP="00601B7E">
      <w:pPr>
        <w:pStyle w:val="ConsPlusNormal"/>
        <w:widowControl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E18">
        <w:rPr>
          <w:rFonts w:ascii="Times New Roman" w:hAnsi="Times New Roman" w:cs="Times New Roman"/>
          <w:b/>
          <w:sz w:val="24"/>
          <w:szCs w:val="24"/>
        </w:rPr>
        <w:t>4. Виды, условия, размер и порядок выплат стимулирующего характера, в том числе критерии оценки результативности и качества труда работников администрации сельсовета</w:t>
      </w:r>
    </w:p>
    <w:p w:rsidR="00601B7E" w:rsidRPr="00714E18" w:rsidRDefault="00601B7E" w:rsidP="00601B7E">
      <w:pPr>
        <w:autoSpaceDE w:val="0"/>
        <w:ind w:firstLine="540"/>
        <w:jc w:val="both"/>
      </w:pPr>
    </w:p>
    <w:p w:rsidR="00601B7E" w:rsidRPr="00714E18" w:rsidRDefault="00601B7E" w:rsidP="00601B7E">
      <w:pPr>
        <w:autoSpaceDE w:val="0"/>
        <w:ind w:firstLine="540"/>
        <w:jc w:val="both"/>
      </w:pPr>
      <w:r w:rsidRPr="00714E18">
        <w:t>4.1. Работникам администрации сельсовета в пределах бюджетных ассигнований на оплату труда устанавливаются следующие выплаты стимулирующего характера:</w:t>
      </w:r>
    </w:p>
    <w:p w:rsidR="00601B7E" w:rsidRPr="00714E18" w:rsidRDefault="00601B7E" w:rsidP="00601B7E">
      <w:pPr>
        <w:autoSpaceDE w:val="0"/>
        <w:ind w:firstLine="540"/>
        <w:jc w:val="both"/>
      </w:pPr>
      <w:r w:rsidRPr="00714E18">
        <w:t>персональные выплаты;</w:t>
      </w:r>
    </w:p>
    <w:p w:rsidR="00601B7E" w:rsidRPr="00714E18" w:rsidRDefault="00601B7E" w:rsidP="00601B7E">
      <w:pPr>
        <w:autoSpaceDE w:val="0"/>
        <w:ind w:firstLine="540"/>
        <w:jc w:val="both"/>
      </w:pPr>
      <w:r w:rsidRPr="00714E18"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601B7E" w:rsidRPr="00714E18" w:rsidRDefault="00601B7E" w:rsidP="00601B7E">
      <w:pPr>
        <w:autoSpaceDE w:val="0"/>
        <w:ind w:firstLine="540"/>
        <w:jc w:val="both"/>
      </w:pPr>
      <w:r w:rsidRPr="00714E18">
        <w:t>выплаты за интенсивность и высокие результаты работы;</w:t>
      </w:r>
    </w:p>
    <w:p w:rsidR="00601B7E" w:rsidRPr="00714E18" w:rsidRDefault="00601B7E" w:rsidP="00601B7E">
      <w:pPr>
        <w:autoSpaceDE w:val="0"/>
        <w:ind w:firstLine="540"/>
        <w:jc w:val="both"/>
      </w:pPr>
      <w:r w:rsidRPr="00714E18">
        <w:t>выплаты за качество выполняемых работ;</w:t>
      </w:r>
    </w:p>
    <w:p w:rsidR="00601B7E" w:rsidRPr="00714E18" w:rsidRDefault="00601B7E" w:rsidP="00601B7E">
      <w:pPr>
        <w:autoSpaceDE w:val="0"/>
        <w:ind w:firstLine="540"/>
        <w:jc w:val="both"/>
      </w:pPr>
      <w:r w:rsidRPr="00714E18">
        <w:t>выплаты по итогам работы.</w:t>
      </w:r>
    </w:p>
    <w:p w:rsidR="00601B7E" w:rsidRPr="00714E18" w:rsidRDefault="00601B7E" w:rsidP="00601B7E">
      <w:pPr>
        <w:autoSpaceDE w:val="0"/>
        <w:ind w:firstLine="540"/>
        <w:jc w:val="both"/>
      </w:pPr>
      <w:r w:rsidRPr="00714E18">
        <w:t xml:space="preserve">4.2. Персональные выплаты устанавливаются с учетом квалификационной категории, сложности, напряженности и особого режима работы, обеспечения заработной платы работников на уровне размера минимальной заработной платы (минимального </w:t>
      </w:r>
      <w:proofErr w:type="gramStart"/>
      <w:r w:rsidRPr="00714E18">
        <w:t>размера оплаты труда</w:t>
      </w:r>
      <w:proofErr w:type="gramEnd"/>
      <w:r w:rsidRPr="00714E18">
        <w:t>), установленного в Красноярском крае.</w:t>
      </w:r>
    </w:p>
    <w:p w:rsidR="00601B7E" w:rsidRPr="00714E18" w:rsidRDefault="00601B7E" w:rsidP="00601B7E">
      <w:pPr>
        <w:autoSpaceDE w:val="0"/>
        <w:ind w:firstLine="709"/>
        <w:jc w:val="both"/>
      </w:pPr>
      <w:r w:rsidRPr="00714E18">
        <w:t>4.2.1. Персональная выплата с учетом квалификационной категории устанавливается:</w:t>
      </w:r>
    </w:p>
    <w:p w:rsidR="00601B7E" w:rsidRPr="00714E18" w:rsidRDefault="00601B7E" w:rsidP="00601B7E">
      <w:pPr>
        <w:shd w:val="clear" w:color="auto" w:fill="FFFFFF"/>
        <w:autoSpaceDE w:val="0"/>
        <w:ind w:firstLine="709"/>
        <w:jc w:val="both"/>
      </w:pPr>
      <w:r w:rsidRPr="00714E18">
        <w:t>водителям - за классность, в том числе:</w:t>
      </w:r>
    </w:p>
    <w:p w:rsidR="00601B7E" w:rsidRPr="00714E18" w:rsidRDefault="00601B7E" w:rsidP="00601B7E">
      <w:pPr>
        <w:shd w:val="clear" w:color="auto" w:fill="FFFFFF"/>
        <w:autoSpaceDE w:val="0"/>
        <w:ind w:firstLine="709"/>
        <w:jc w:val="both"/>
        <w:rPr>
          <w:bCs/>
        </w:rPr>
      </w:pPr>
      <w:r w:rsidRPr="00714E18">
        <w:t xml:space="preserve">1 класс - 25 % оклада </w:t>
      </w:r>
      <w:r w:rsidRPr="00714E18">
        <w:rPr>
          <w:bCs/>
        </w:rPr>
        <w:t>(должностного оклада);</w:t>
      </w:r>
    </w:p>
    <w:p w:rsidR="00601B7E" w:rsidRPr="00714E18" w:rsidRDefault="00601B7E" w:rsidP="00601B7E">
      <w:pPr>
        <w:shd w:val="clear" w:color="auto" w:fill="FFFFFF"/>
        <w:autoSpaceDE w:val="0"/>
        <w:ind w:firstLine="709"/>
        <w:jc w:val="both"/>
        <w:rPr>
          <w:bCs/>
        </w:rPr>
      </w:pPr>
      <w:r w:rsidRPr="00714E18">
        <w:rPr>
          <w:bCs/>
        </w:rPr>
        <w:t xml:space="preserve">2  класс – 10% </w:t>
      </w:r>
      <w:r w:rsidRPr="00714E18">
        <w:t xml:space="preserve">оклада </w:t>
      </w:r>
      <w:r w:rsidRPr="00714E18">
        <w:rPr>
          <w:bCs/>
        </w:rPr>
        <w:t>(должностного оклада).</w:t>
      </w:r>
    </w:p>
    <w:p w:rsidR="00601B7E" w:rsidRPr="00714E18" w:rsidRDefault="00601B7E" w:rsidP="00601B7E">
      <w:pPr>
        <w:shd w:val="clear" w:color="auto" w:fill="FFFFFF"/>
        <w:autoSpaceDE w:val="0"/>
        <w:ind w:firstLine="708"/>
        <w:jc w:val="both"/>
        <w:rPr>
          <w:bCs/>
        </w:rPr>
      </w:pPr>
      <w:r w:rsidRPr="00714E18">
        <w:t>4.2.2. Персональная выплата з</w:t>
      </w:r>
      <w:r w:rsidRPr="00714E18">
        <w:rPr>
          <w:bCs/>
        </w:rPr>
        <w:t>а сложность, напряженность и особый режим работы устанавливается в размере до 150% оклада (должностного оклада).</w:t>
      </w:r>
    </w:p>
    <w:p w:rsidR="00601B7E" w:rsidRPr="00F15DD5" w:rsidRDefault="00601B7E" w:rsidP="00601B7E">
      <w:pPr>
        <w:autoSpaceDE w:val="0"/>
        <w:ind w:firstLine="709"/>
        <w:jc w:val="both"/>
      </w:pPr>
      <w:r w:rsidRPr="00714E18">
        <w:t>Конкретный размер персональной выплаты  за сложность, напряженность и особый режим работы устанавливается распоряжением главы сельсовета</w:t>
      </w:r>
      <w:r w:rsidRPr="00714E18">
        <w:rPr>
          <w:i/>
        </w:rPr>
        <w:t xml:space="preserve"> </w:t>
      </w:r>
      <w:r w:rsidRPr="00714E18">
        <w:t>исходя из объема, сложности и напряженности выполняемой работы, предусмотренной по данной должности</w:t>
      </w:r>
      <w:r w:rsidRPr="00F15DD5">
        <w:t>.</w:t>
      </w:r>
    </w:p>
    <w:p w:rsidR="00601B7E" w:rsidRDefault="00601B7E" w:rsidP="00601B7E">
      <w:pPr>
        <w:autoSpaceDE w:val="0"/>
        <w:ind w:firstLine="540"/>
        <w:jc w:val="both"/>
      </w:pPr>
      <w:r>
        <w:t xml:space="preserve">4.2.3. </w:t>
      </w:r>
      <w:proofErr w:type="gramStart"/>
      <w:r>
        <w:t xml:space="preserve">Персональные выплаты в целях обеспечения заработной платы работников на уровне размера минимальной заработной платы (минимального размера оплаты труда) производится работникам,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стимулирующего характера (кроме выплат, указанных в пункте 3.1.1. настоящего постановления), ниже размера минимальной заработной платы, </w:t>
      </w:r>
      <w:r>
        <w:lastRenderedPageBreak/>
        <w:t>установленного Федеральным законом от 19.06.2000 № 82-ФЗ</w:t>
      </w:r>
      <w:proofErr w:type="gramEnd"/>
      <w:r>
        <w:t xml:space="preserve"> «</w:t>
      </w:r>
      <w:proofErr w:type="gramStart"/>
      <w:r>
        <w:t>О минимальном размере оплаты труда (далее — Федеральный закон), и  (или) размера минимальной заработной платы, установленного в Красноярском крае, превышающем значение минимальной заработной платы, установленного Федеральным законом, в размере, определяемом как разница между размером минимальной заработной платы, установленным Федеральным законом и (или) размером минимальной заработной платы, конкретного работника за соответствующий период времени.</w:t>
      </w:r>
      <w:proofErr w:type="gramEnd"/>
    </w:p>
    <w:p w:rsidR="00601B7E" w:rsidRPr="00714E18" w:rsidRDefault="00601B7E" w:rsidP="00601B7E">
      <w:pPr>
        <w:autoSpaceDE w:val="0"/>
        <w:ind w:firstLine="540"/>
        <w:jc w:val="both"/>
      </w:pPr>
      <w:r>
        <w:t xml:space="preserve">       </w:t>
      </w:r>
      <w:proofErr w:type="gramStart"/>
      <w:r>
        <w:t>Работникам,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(кроме выплат, указанных в пункте 3.1.1. настоящего постановления)  ниже размера минимальной заработной платы, установленного федеральным законом и (или) минимального размера оплаты труда, установленного в Красноярском крае, превышающем значение минимальной заработной платы, установленного Федеральным законом, исчисленных пропорционально отработанному</w:t>
      </w:r>
      <w:proofErr w:type="gramEnd"/>
      <w:r>
        <w:t xml:space="preserve"> работником учреждения времени, и величиной заработной платы конкретного работника  учреждения за соответствующий период времени</w:t>
      </w:r>
      <w:r w:rsidRPr="00714E18">
        <w:t>.</w:t>
      </w:r>
    </w:p>
    <w:p w:rsidR="00601B7E" w:rsidRPr="00714E18" w:rsidRDefault="00601B7E" w:rsidP="00601B7E">
      <w:pPr>
        <w:autoSpaceDE w:val="0"/>
        <w:jc w:val="both"/>
      </w:pPr>
      <w:r w:rsidRPr="00714E18">
        <w:t xml:space="preserve">      4.3. Размер выплат стимулирующего характера, за исключением персональных выплат и выплат по итогам работы, устанавливается распоряжением  главы сельсовета  с учетом  фактически отработанного времени и в соответствии с критериями оценки результативности и качества труда работников согласно  приложению  к настоящему Положению. </w:t>
      </w:r>
    </w:p>
    <w:p w:rsidR="00601B7E" w:rsidRPr="00714E18" w:rsidRDefault="00601B7E" w:rsidP="00601B7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bCs/>
          <w:sz w:val="24"/>
          <w:szCs w:val="24"/>
        </w:rPr>
        <w:t xml:space="preserve">       4.3.1. </w:t>
      </w:r>
      <w:r w:rsidRPr="00714E18">
        <w:rPr>
          <w:rFonts w:ascii="Times New Roman" w:hAnsi="Times New Roman" w:cs="Times New Roman"/>
          <w:sz w:val="24"/>
          <w:szCs w:val="24"/>
        </w:rPr>
        <w:t>При установлении размера выплат стимулирующего характера применяется балльная оценка.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Размер выплат  по i виду выплат устанавливается по формуле: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B7E" w:rsidRPr="00714E18" w:rsidRDefault="00601B7E" w:rsidP="00601B7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= Ц 1 балла x 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Бi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 xml:space="preserve"> x К исп. раб. врем.,             (1)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где: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E1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- размер выплаты работнику за отчетный период (месяц, квартал, год) по i виду выплат;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E1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1 балла - цена балла для определения i-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 xml:space="preserve"> размера выплат работнику за отчетный период (месяц, квартал, год);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E1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- количество баллов по результатам оценки результативности и качества труда i-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 xml:space="preserve"> работника, исчисленное по показателям оценки за отчетный период (месяц, квартал, год) по i виду выплат;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К исп. раб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>рем. - коэффициент использования рабочего времени работника за отчетный период (месяц, квартал, год);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B7E" w:rsidRPr="00714E18" w:rsidRDefault="00601B7E" w:rsidP="00601B7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К. исп. раб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>рем. = T факт. / T план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.,                   (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>2)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где: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T факт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>актически отработанное количество часов (рабочих дней) по должности за отчетный период (месяц, квартал, год);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T план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>орма часов (рабочих дней) по должности за отчетный период (месяц, квартал, год);</w:t>
      </w:r>
    </w:p>
    <w:p w:rsidR="00601B7E" w:rsidRPr="00714E18" w:rsidRDefault="00601B7E" w:rsidP="00601B7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1 балла = </w:t>
      </w:r>
      <w:r w:rsidRPr="00714E1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14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стим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 xml:space="preserve">. </w:t>
      </w:r>
      <w:r w:rsidRPr="00714E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4E18">
        <w:rPr>
          <w:rFonts w:ascii="Times New Roman" w:hAnsi="Times New Roman" w:cs="Times New Roman"/>
          <w:sz w:val="24"/>
          <w:szCs w:val="24"/>
        </w:rPr>
        <w:t>÷</w:t>
      </w:r>
      <w:r>
        <w:rPr>
          <w:rFonts w:ascii="Times New Roman" w:hAnsi="Times New Roman" w:cs="Times New Roman"/>
          <w:noProof/>
          <w:position w:val="-29"/>
          <w:sz w:val="24"/>
          <w:szCs w:val="24"/>
        </w:rPr>
        <w:drawing>
          <wp:inline distT="0" distB="0" distL="0" distR="0">
            <wp:extent cx="45720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E18">
        <w:rPr>
          <w:rFonts w:ascii="Times New Roman" w:hAnsi="Times New Roman" w:cs="Times New Roman"/>
          <w:sz w:val="24"/>
          <w:szCs w:val="24"/>
        </w:rPr>
        <w:t xml:space="preserve">         (3)</w:t>
      </w:r>
    </w:p>
    <w:p w:rsidR="00601B7E" w:rsidRPr="00714E18" w:rsidRDefault="00601B7E" w:rsidP="00601B7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-5080</wp:posOffset>
                </wp:positionV>
                <wp:extent cx="13970" cy="173355"/>
                <wp:effectExtent l="635" t="7620" r="444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1733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B7E" w:rsidRDefault="00601B7E" w:rsidP="00601B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59pt;margin-top:-.4pt;width:1.1pt;height:13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" stroked="f">
                <v:fill opacity="0"/>
                <v:textbox inset="0,0,0,0">
                  <w:txbxContent>
                    <w:p w:rsidR="00601B7E" w:rsidRDefault="00601B7E" w:rsidP="00601B7E"/>
                  </w:txbxContent>
                </v:textbox>
              </v:shape>
            </w:pict>
          </mc:Fallback>
        </mc:AlternateContent>
      </w:r>
      <w:r w:rsidRPr="00714E18">
        <w:rPr>
          <w:rFonts w:ascii="Times New Roman" w:hAnsi="Times New Roman" w:cs="Times New Roman"/>
          <w:sz w:val="24"/>
          <w:szCs w:val="24"/>
        </w:rPr>
        <w:t>где: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 xml:space="preserve">Q 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стим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>. i - объем средств фонда оплаты труда, направляемый на i вид выплат в отчетном периоде;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34"/>
          <w:sz w:val="24"/>
          <w:szCs w:val="24"/>
        </w:rPr>
        <w:lastRenderedPageBreak/>
        <w:drawing>
          <wp:inline distT="0" distB="0" distL="0" distR="0">
            <wp:extent cx="5238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E18">
        <w:rPr>
          <w:rFonts w:ascii="Times New Roman" w:hAnsi="Times New Roman" w:cs="Times New Roman"/>
          <w:sz w:val="24"/>
          <w:szCs w:val="24"/>
        </w:rPr>
        <w:t xml:space="preserve"> - сумма баллов по работникам, подлежащим оценке за отчетный период, по i виду выплат стимулирующего характера;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n - количество работников, подлежащих оценке, за отчетный период (месяц, квартал, год);</w:t>
      </w:r>
    </w:p>
    <w:p w:rsidR="00601B7E" w:rsidRPr="00714E18" w:rsidRDefault="00601B7E" w:rsidP="00601B7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01B7E" w:rsidRPr="00714E18" w:rsidRDefault="00601B7E" w:rsidP="00601B7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 xml:space="preserve">Q 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стим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 xml:space="preserve">. =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(ФОТ план.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- ФОТ штат. - К 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>.)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/ РК,     (4)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где: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ФОТ план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>онд оплаты труда работников на плановый период (без начислений на выплаты по оплате труда),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условиями;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ФОТ штат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14E18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>онд оплаты труда, запланированный в соответствии со штатным расписанием, включающий оплату по окладам (должностным окладам), ставкам заработной платы по основным и совмещаемым должностям, компенсационным выплатам, персональным выплатам,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E18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гар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>. - компенсационные выплаты работникам (с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условиями) за работу в ночное время, расширение зоны обслуживания, увеличение объема выполняемых работ, исполнение обязанностей временно отсутствующего работника, в том числе работника, уходящего в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отпуск, без освобождения от основной работы, определенной трудовым договором, за сверхурочную работу, работу в выходные и нерабочие праздничные дни, гарантированные трудовым законодательством и иными нормативными правовыми актами, содержащими нормы трудового права;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E18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>. - компенсационные выплаты (с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условиями), направляемые в резерв на оплату отпусков, в том числе учебных отпусков, выплату пособия за счет</w:t>
      </w:r>
      <w:r w:rsidRPr="00714E18">
        <w:rPr>
          <w:sz w:val="24"/>
          <w:szCs w:val="24"/>
        </w:rPr>
        <w:t xml:space="preserve"> </w:t>
      </w:r>
      <w:r w:rsidRPr="00714E18">
        <w:rPr>
          <w:rFonts w:ascii="Times New Roman" w:hAnsi="Times New Roman" w:cs="Times New Roman"/>
          <w:sz w:val="24"/>
          <w:szCs w:val="24"/>
        </w:rPr>
        <w:t>работодателя за первые 3 дня временной нетрудоспособности, оплату дней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служебных командировок, материальную помощь;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РК -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B7E" w:rsidRPr="00714E18" w:rsidRDefault="00601B7E" w:rsidP="00601B7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714E18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714E18">
        <w:rPr>
          <w:rFonts w:ascii="Times New Roman" w:hAnsi="Times New Roman" w:cs="Times New Roman"/>
          <w:sz w:val="24"/>
          <w:szCs w:val="24"/>
        </w:rPr>
        <w:t>. = 1 / 12 ФОТ план.</w:t>
      </w:r>
      <w:r w:rsidRPr="00714E18">
        <w:rPr>
          <w:sz w:val="24"/>
          <w:szCs w:val="24"/>
        </w:rPr>
        <w:t xml:space="preserve">    </w:t>
      </w:r>
      <w:r w:rsidRPr="00714E18">
        <w:rPr>
          <w:rFonts w:ascii="Times New Roman" w:hAnsi="Times New Roman" w:cs="Times New Roman"/>
          <w:sz w:val="24"/>
          <w:szCs w:val="24"/>
        </w:rPr>
        <w:t xml:space="preserve"> (5)</w:t>
      </w:r>
    </w:p>
    <w:p w:rsidR="00601B7E" w:rsidRPr="00714E18" w:rsidRDefault="00601B7E" w:rsidP="00601B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B7E" w:rsidRPr="00714E18" w:rsidRDefault="00601B7E" w:rsidP="00601B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18">
        <w:rPr>
          <w:rFonts w:ascii="Times New Roman" w:hAnsi="Times New Roman" w:cs="Times New Roman"/>
          <w:sz w:val="24"/>
          <w:szCs w:val="24"/>
        </w:rPr>
        <w:t>4.3.2.  Объем средств на выплаты  устанавливается в начале финансового года и корректируется ежемесячно или ежеквартально на месяц или квартал, следующий за месяцем или кварталом, в котором производилась оценка работы в баллах.</w:t>
      </w:r>
    </w:p>
    <w:p w:rsidR="00601B7E" w:rsidRPr="00714E18" w:rsidRDefault="00601B7E" w:rsidP="00601B7E">
      <w:pPr>
        <w:pStyle w:val="ConsPlusNormal"/>
        <w:tabs>
          <w:tab w:val="left" w:pos="893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E18">
        <w:rPr>
          <w:rFonts w:ascii="Times New Roman" w:hAnsi="Times New Roman" w:cs="Times New Roman"/>
          <w:sz w:val="24"/>
          <w:szCs w:val="24"/>
        </w:rPr>
        <w:t>Объем экономии фонда оплаты труда, полученный за счет вакантных должностей (ставок), оплаты дней нетрудоспособности работников за счет средств фонда социального страхования лиц, а также объем средств фонда оплаты труда, запланированный, но не направленный на выплаты стимулирующего характера работников в отчетном периоде, за который производилась оценка качества и результативности труда, направляется на эти же цели в текущем периоде или на осуществление</w:t>
      </w:r>
      <w:proofErr w:type="gramEnd"/>
      <w:r w:rsidRPr="00714E18">
        <w:rPr>
          <w:rFonts w:ascii="Times New Roman" w:hAnsi="Times New Roman" w:cs="Times New Roman"/>
          <w:sz w:val="24"/>
          <w:szCs w:val="24"/>
        </w:rPr>
        <w:t xml:space="preserve"> выплат по итогам работы за год.</w:t>
      </w:r>
    </w:p>
    <w:p w:rsidR="00601B7E" w:rsidRPr="00714E18" w:rsidRDefault="00601B7E" w:rsidP="00601B7E">
      <w:pPr>
        <w:autoSpaceDE w:val="0"/>
        <w:jc w:val="both"/>
      </w:pPr>
      <w:r w:rsidRPr="00714E18">
        <w:t xml:space="preserve">     4.4. При определении выплат стимулирующего характера по итогам работы за год  для конкретного работника администрации сельсовета учитывается  личный вклад работника </w:t>
      </w:r>
      <w:r w:rsidRPr="00714E18">
        <w:lastRenderedPageBreak/>
        <w:t>в результаты деятельности администрации сельсовета. Конкретные размеры выплат по итогам работы за год, устанавливаются распоряжением  главы сельсовета.</w:t>
      </w:r>
    </w:p>
    <w:p w:rsidR="00601B7E" w:rsidRPr="00714E18" w:rsidRDefault="00601B7E" w:rsidP="00601B7E">
      <w:pPr>
        <w:autoSpaceDE w:val="0"/>
        <w:jc w:val="both"/>
      </w:pPr>
      <w:r w:rsidRPr="00714E18">
        <w:t xml:space="preserve">   4.5. Основаниями для снижения, лишения выплат стимулирующего характера является неисполнение работником должностных обязанностей, нарушение трудовой дисциплины, отсутствие средств фонда оплаты труда на указанные цели.</w:t>
      </w:r>
    </w:p>
    <w:p w:rsidR="00601B7E" w:rsidRPr="00714E18" w:rsidRDefault="00601B7E" w:rsidP="00601B7E">
      <w:pPr>
        <w:autoSpaceDE w:val="0"/>
        <w:jc w:val="both"/>
      </w:pPr>
    </w:p>
    <w:p w:rsidR="00601B7E" w:rsidRPr="00714E18" w:rsidRDefault="00601B7E" w:rsidP="00601B7E">
      <w:pPr>
        <w:autoSpaceDE w:val="0"/>
        <w:jc w:val="center"/>
        <w:rPr>
          <w:b/>
        </w:rPr>
      </w:pPr>
      <w:r w:rsidRPr="00714E18">
        <w:rPr>
          <w:b/>
        </w:rPr>
        <w:t xml:space="preserve">5. Условия, размеры и порядок выплаты единовременной </w:t>
      </w:r>
    </w:p>
    <w:p w:rsidR="00601B7E" w:rsidRPr="00714E18" w:rsidRDefault="00601B7E" w:rsidP="00601B7E">
      <w:pPr>
        <w:autoSpaceDE w:val="0"/>
        <w:jc w:val="center"/>
        <w:rPr>
          <w:b/>
        </w:rPr>
      </w:pPr>
      <w:r w:rsidRPr="00714E18">
        <w:rPr>
          <w:b/>
        </w:rPr>
        <w:t>материальной помощи</w:t>
      </w:r>
    </w:p>
    <w:p w:rsidR="00601B7E" w:rsidRPr="00714E18" w:rsidRDefault="00601B7E" w:rsidP="00601B7E">
      <w:pPr>
        <w:autoSpaceDE w:val="0"/>
        <w:jc w:val="both"/>
      </w:pPr>
    </w:p>
    <w:p w:rsidR="00601B7E" w:rsidRPr="00714E18" w:rsidRDefault="00601B7E" w:rsidP="00601B7E">
      <w:pPr>
        <w:autoSpaceDE w:val="0"/>
        <w:jc w:val="both"/>
      </w:pPr>
      <w:r w:rsidRPr="00714E18">
        <w:t xml:space="preserve">   5.1. Работникам администрации сельсовета  в пределах утверждённого фонда оплаты труда осуществляется выплата единовременной материальной помощи.</w:t>
      </w:r>
    </w:p>
    <w:p w:rsidR="00601B7E" w:rsidRPr="00714E18" w:rsidRDefault="00601B7E" w:rsidP="00601B7E">
      <w:pPr>
        <w:autoSpaceDE w:val="0"/>
        <w:jc w:val="both"/>
      </w:pPr>
      <w:r w:rsidRPr="00714E18">
        <w:t xml:space="preserve">   5.2. Единовременная материальная помощь работникам администрации сельсовета может выплачиваться в связи с бракосочетанием, с рождением ребёнка, в связи со смертью супруга (супруги) или близких родственников (детей, родителей), юбилейной датой (55,60) лет.</w:t>
      </w:r>
    </w:p>
    <w:p w:rsidR="00601B7E" w:rsidRPr="00714E18" w:rsidRDefault="00601B7E" w:rsidP="00601B7E">
      <w:pPr>
        <w:autoSpaceDE w:val="0"/>
        <w:jc w:val="both"/>
      </w:pPr>
      <w:r w:rsidRPr="00714E18">
        <w:t xml:space="preserve">    5.3. Размер единовременной материальной помощи не может превышать трёх тысяч рублей по каждому основанию, предусмотренному пунктом 5.2 раздела 5 настоящего Положения.</w:t>
      </w:r>
    </w:p>
    <w:p w:rsidR="00601B7E" w:rsidRPr="00714E18" w:rsidRDefault="00601B7E" w:rsidP="00601B7E">
      <w:pPr>
        <w:autoSpaceDE w:val="0"/>
        <w:jc w:val="both"/>
      </w:pPr>
      <w:r w:rsidRPr="00714E18">
        <w:t xml:space="preserve">  5.4. Выплата единовременной материальной помощи работникам  администрации сельсовета производится на основании распоряжения главы  сельсовета, по письменному заявлению работника администрации сельсовета. </w:t>
      </w:r>
    </w:p>
    <w:p w:rsidR="00601B7E" w:rsidRPr="00714E18" w:rsidRDefault="00601B7E" w:rsidP="00601B7E">
      <w:pPr>
        <w:autoSpaceDE w:val="0"/>
        <w:jc w:val="both"/>
      </w:pPr>
    </w:p>
    <w:p w:rsidR="00601B7E" w:rsidRPr="00714E18" w:rsidRDefault="00601B7E" w:rsidP="00601B7E">
      <w:pPr>
        <w:autoSpaceDE w:val="0"/>
        <w:jc w:val="center"/>
        <w:rPr>
          <w:b/>
        </w:rPr>
      </w:pPr>
      <w:r w:rsidRPr="00714E18">
        <w:br w:type="page"/>
      </w:r>
      <w:r w:rsidRPr="00714E18">
        <w:rPr>
          <w:b/>
        </w:rPr>
        <w:lastRenderedPageBreak/>
        <w:t>Критерии оценки результативности и качества труда работников администрации Кордовского сельсовета</w:t>
      </w:r>
    </w:p>
    <w:p w:rsidR="00601B7E" w:rsidRPr="00714E18" w:rsidRDefault="00601B7E" w:rsidP="00601B7E">
      <w:pPr>
        <w:autoSpaceDE w:val="0"/>
        <w:jc w:val="center"/>
        <w:rPr>
          <w:b/>
        </w:rPr>
      </w:pPr>
    </w:p>
    <w:p w:rsidR="00601B7E" w:rsidRPr="00714E18" w:rsidRDefault="00601B7E" w:rsidP="00601B7E">
      <w:pPr>
        <w:autoSpaceDE w:val="0"/>
        <w:autoSpaceDN w:val="0"/>
        <w:adjustRightInd w:val="0"/>
        <w:jc w:val="both"/>
      </w:pPr>
      <w:r w:rsidRPr="00714E18">
        <w:rPr>
          <w:b/>
        </w:rPr>
        <w:t>Инспектор по учету</w:t>
      </w:r>
      <w:r w:rsidRPr="00714E18"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"/>
        <w:gridCol w:w="4062"/>
        <w:gridCol w:w="1589"/>
        <w:gridCol w:w="963"/>
      </w:tblGrid>
      <w:tr w:rsidR="00601B7E" w:rsidRPr="00714E18" w:rsidTr="00D8625B">
        <w:tc>
          <w:tcPr>
            <w:tcW w:w="2694" w:type="dxa"/>
            <w:vMerge w:val="restart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rPr>
                <w:b/>
              </w:rPr>
              <w:t xml:space="preserve"> </w:t>
            </w:r>
            <w:r w:rsidRPr="00714E18">
              <w:t>Критерии оценки результативности</w:t>
            </w:r>
          </w:p>
        </w:tc>
        <w:tc>
          <w:tcPr>
            <w:tcW w:w="5699" w:type="dxa"/>
            <w:gridSpan w:val="3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                  Условия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714E18">
              <w:t>Преде-льное</w:t>
            </w:r>
            <w:proofErr w:type="spellEnd"/>
            <w:proofErr w:type="gramEnd"/>
            <w:r w:rsidRPr="00714E18">
              <w:t xml:space="preserve"> коли</w:t>
            </w:r>
          </w:p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14E18">
              <w:t>чество</w:t>
            </w:r>
            <w:proofErr w:type="spellEnd"/>
            <w:r w:rsidRPr="00714E18">
              <w:t xml:space="preserve"> баллов</w:t>
            </w:r>
          </w:p>
        </w:tc>
      </w:tr>
      <w:tr w:rsidR="00601B7E" w:rsidRPr="00714E18" w:rsidTr="00D8625B">
        <w:tc>
          <w:tcPr>
            <w:tcW w:w="2694" w:type="dxa"/>
            <w:vMerge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наименование</w:t>
            </w:r>
          </w:p>
        </w:tc>
        <w:tc>
          <w:tcPr>
            <w:tcW w:w="1589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индикатор</w:t>
            </w:r>
          </w:p>
        </w:tc>
        <w:tc>
          <w:tcPr>
            <w:tcW w:w="963" w:type="dxa"/>
            <w:vMerge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</w:p>
        </w:tc>
      </w:tr>
      <w:tr w:rsidR="00601B7E" w:rsidRPr="00714E18" w:rsidTr="00D8625B">
        <w:tc>
          <w:tcPr>
            <w:tcW w:w="9356" w:type="dxa"/>
            <w:gridSpan w:val="5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01B7E" w:rsidRPr="00714E18" w:rsidTr="00D8625B">
        <w:tc>
          <w:tcPr>
            <w:tcW w:w="2742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Результативность работы</w:t>
            </w:r>
          </w:p>
        </w:tc>
        <w:tc>
          <w:tcPr>
            <w:tcW w:w="4062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Отсутствие выявленных по итогам работы нарушений</w:t>
            </w:r>
          </w:p>
        </w:tc>
        <w:tc>
          <w:tcPr>
            <w:tcW w:w="1589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0 замечаний</w:t>
            </w:r>
          </w:p>
        </w:tc>
        <w:tc>
          <w:tcPr>
            <w:tcW w:w="963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100</w:t>
            </w:r>
          </w:p>
        </w:tc>
      </w:tr>
      <w:tr w:rsidR="00601B7E" w:rsidRPr="00714E18" w:rsidTr="00D8625B">
        <w:tc>
          <w:tcPr>
            <w:tcW w:w="9356" w:type="dxa"/>
            <w:gridSpan w:val="5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Выплаты за интенсивность и высокие результаты работы </w:t>
            </w:r>
          </w:p>
        </w:tc>
      </w:tr>
      <w:tr w:rsidR="00601B7E" w:rsidRPr="00714E18" w:rsidTr="00D8625B">
        <w:tc>
          <w:tcPr>
            <w:tcW w:w="2694" w:type="dxa"/>
            <w:vMerge w:val="restart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Добросовестное исполнение трудовых обязанностей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Обеспечение  полноты, качества и порядка ведения делопроизводства в соответствии с нормативными и регламентирующими работу актами</w:t>
            </w:r>
          </w:p>
        </w:tc>
        <w:tc>
          <w:tcPr>
            <w:tcW w:w="1589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0 замечаний</w:t>
            </w:r>
          </w:p>
        </w:tc>
        <w:tc>
          <w:tcPr>
            <w:tcW w:w="963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50</w:t>
            </w:r>
          </w:p>
        </w:tc>
      </w:tr>
      <w:tr w:rsidR="00601B7E" w:rsidRPr="00714E18" w:rsidTr="00D8625B">
        <w:tc>
          <w:tcPr>
            <w:tcW w:w="2694" w:type="dxa"/>
            <w:vMerge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Обеспечение сохранности сведений, содержащихся в документах первичного учета</w:t>
            </w:r>
          </w:p>
        </w:tc>
        <w:tc>
          <w:tcPr>
            <w:tcW w:w="1589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0 замечаний</w:t>
            </w:r>
          </w:p>
        </w:tc>
        <w:tc>
          <w:tcPr>
            <w:tcW w:w="963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50</w:t>
            </w:r>
          </w:p>
        </w:tc>
      </w:tr>
      <w:tr w:rsidR="00601B7E" w:rsidRPr="00714E18" w:rsidTr="00D8625B">
        <w:tc>
          <w:tcPr>
            <w:tcW w:w="9356" w:type="dxa"/>
            <w:gridSpan w:val="5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Выплаты за качество выполняемых работ</w:t>
            </w:r>
          </w:p>
        </w:tc>
      </w:tr>
      <w:tr w:rsidR="00601B7E" w:rsidRPr="00714E18" w:rsidTr="00D8625B">
        <w:tc>
          <w:tcPr>
            <w:tcW w:w="2694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Обеспечение стабильного функционирования 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Производственный процесс обеспечение необходимыми материалами в соответствии с требованиями</w:t>
            </w:r>
          </w:p>
        </w:tc>
        <w:tc>
          <w:tcPr>
            <w:tcW w:w="1589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0 замечаний</w:t>
            </w:r>
          </w:p>
        </w:tc>
        <w:tc>
          <w:tcPr>
            <w:tcW w:w="963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100</w:t>
            </w:r>
          </w:p>
        </w:tc>
      </w:tr>
    </w:tbl>
    <w:p w:rsidR="00601B7E" w:rsidRPr="00714E18" w:rsidRDefault="00601B7E" w:rsidP="00601B7E">
      <w:pPr>
        <w:autoSpaceDE w:val="0"/>
        <w:autoSpaceDN w:val="0"/>
        <w:adjustRightInd w:val="0"/>
        <w:jc w:val="both"/>
        <w:rPr>
          <w:b/>
        </w:rPr>
      </w:pPr>
    </w:p>
    <w:p w:rsidR="00601B7E" w:rsidRPr="00714E18" w:rsidRDefault="00601B7E" w:rsidP="00601B7E">
      <w:pPr>
        <w:autoSpaceDE w:val="0"/>
        <w:autoSpaceDN w:val="0"/>
        <w:adjustRightInd w:val="0"/>
        <w:jc w:val="both"/>
        <w:rPr>
          <w:b/>
        </w:rPr>
      </w:pPr>
      <w:r w:rsidRPr="00714E18">
        <w:rPr>
          <w:b/>
        </w:rPr>
        <w:t>Водители: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47"/>
        <w:gridCol w:w="3826"/>
        <w:gridCol w:w="1276"/>
        <w:gridCol w:w="282"/>
        <w:gridCol w:w="47"/>
        <w:gridCol w:w="8"/>
        <w:gridCol w:w="945"/>
      </w:tblGrid>
      <w:tr w:rsidR="00601B7E" w:rsidRPr="00714E18" w:rsidTr="00D8625B">
        <w:tc>
          <w:tcPr>
            <w:tcW w:w="2925" w:type="dxa"/>
            <w:vMerge w:val="restart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Критерии оценки результативности</w:t>
            </w:r>
          </w:p>
        </w:tc>
        <w:tc>
          <w:tcPr>
            <w:tcW w:w="5149" w:type="dxa"/>
            <w:gridSpan w:val="3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ind w:right="-1064"/>
              <w:jc w:val="both"/>
            </w:pPr>
            <w:r w:rsidRPr="00714E18">
              <w:t xml:space="preserve">                  Условия</w:t>
            </w:r>
          </w:p>
        </w:tc>
        <w:tc>
          <w:tcPr>
            <w:tcW w:w="1282" w:type="dxa"/>
            <w:gridSpan w:val="4"/>
            <w:vMerge w:val="restart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Предельное количество баллов</w:t>
            </w:r>
          </w:p>
        </w:tc>
      </w:tr>
      <w:tr w:rsidR="00601B7E" w:rsidRPr="00714E18" w:rsidTr="00D8625B">
        <w:tc>
          <w:tcPr>
            <w:tcW w:w="2925" w:type="dxa"/>
            <w:vMerge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73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индикатор</w:t>
            </w:r>
          </w:p>
        </w:tc>
        <w:tc>
          <w:tcPr>
            <w:tcW w:w="1282" w:type="dxa"/>
            <w:gridSpan w:val="4"/>
            <w:vMerge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</w:p>
        </w:tc>
      </w:tr>
      <w:tr w:rsidR="00601B7E" w:rsidRPr="00714E18" w:rsidTr="00D8625B">
        <w:tc>
          <w:tcPr>
            <w:tcW w:w="9356" w:type="dxa"/>
            <w:gridSpan w:val="8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01B7E" w:rsidRPr="00714E18" w:rsidTr="00D8625B">
        <w:tc>
          <w:tcPr>
            <w:tcW w:w="2972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Соблюдение санитарно-гигиенических норм, правил техники безопасности в гараже, пожарной безопасности </w:t>
            </w:r>
          </w:p>
        </w:tc>
        <w:tc>
          <w:tcPr>
            <w:tcW w:w="3826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Отсутствие замечаний, предписаний контролирующих или надзирающих органов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0 замечаний</w:t>
            </w:r>
          </w:p>
        </w:tc>
        <w:tc>
          <w:tcPr>
            <w:tcW w:w="1000" w:type="dxa"/>
            <w:gridSpan w:val="3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100</w:t>
            </w:r>
          </w:p>
        </w:tc>
      </w:tr>
      <w:tr w:rsidR="00601B7E" w:rsidRPr="00714E18" w:rsidTr="00D8625B">
        <w:tc>
          <w:tcPr>
            <w:tcW w:w="9356" w:type="dxa"/>
            <w:gridSpan w:val="8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Выплаты за интенсивность и высокие результаты работы </w:t>
            </w:r>
          </w:p>
        </w:tc>
      </w:tr>
      <w:tr w:rsidR="00601B7E" w:rsidRPr="00714E18" w:rsidTr="00D8625B">
        <w:tc>
          <w:tcPr>
            <w:tcW w:w="2972" w:type="dxa"/>
            <w:gridSpan w:val="2"/>
            <w:vMerge w:val="restart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Обеспечение безопасных перевозок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14E18">
              <w:t>Контроль за</w:t>
            </w:r>
            <w:proofErr w:type="gramEnd"/>
            <w:r w:rsidRPr="00714E18">
              <w:t xml:space="preserve"> состоянием транспортного средства</w:t>
            </w:r>
          </w:p>
        </w:tc>
        <w:tc>
          <w:tcPr>
            <w:tcW w:w="1605" w:type="dxa"/>
            <w:gridSpan w:val="3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Отсутствие простоя автотранспорта из-за </w:t>
            </w:r>
            <w:proofErr w:type="gramStart"/>
            <w:r w:rsidRPr="00714E18">
              <w:t>неисправно-</w:t>
            </w:r>
            <w:proofErr w:type="spellStart"/>
            <w:r w:rsidRPr="00714E18">
              <w:t>го</w:t>
            </w:r>
            <w:proofErr w:type="spellEnd"/>
            <w:proofErr w:type="gramEnd"/>
            <w:r w:rsidRPr="00714E18">
              <w:t xml:space="preserve"> технического состояния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30</w:t>
            </w:r>
          </w:p>
        </w:tc>
      </w:tr>
      <w:tr w:rsidR="00601B7E" w:rsidRPr="00714E18" w:rsidTr="00D8625B">
        <w:tc>
          <w:tcPr>
            <w:tcW w:w="2972" w:type="dxa"/>
            <w:gridSpan w:val="2"/>
            <w:vMerge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6" w:type="dxa"/>
            <w:vMerge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05" w:type="dxa"/>
            <w:gridSpan w:val="3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Отсутствие поломок </w:t>
            </w:r>
            <w:proofErr w:type="spellStart"/>
            <w:proofErr w:type="gramStart"/>
            <w:r w:rsidRPr="00714E18">
              <w:t>автотранс</w:t>
            </w:r>
            <w:proofErr w:type="spellEnd"/>
            <w:r w:rsidRPr="00714E18">
              <w:t>-порта</w:t>
            </w:r>
            <w:proofErr w:type="gramEnd"/>
            <w:r w:rsidRPr="00714E18">
              <w:t xml:space="preserve"> в </w:t>
            </w:r>
            <w:r w:rsidRPr="00714E18">
              <w:lastRenderedPageBreak/>
              <w:t xml:space="preserve">дороге 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lastRenderedPageBreak/>
              <w:t>20</w:t>
            </w:r>
          </w:p>
        </w:tc>
      </w:tr>
      <w:tr w:rsidR="00601B7E" w:rsidRPr="00714E18" w:rsidTr="00D8625B">
        <w:tc>
          <w:tcPr>
            <w:tcW w:w="2972" w:type="dxa"/>
            <w:gridSpan w:val="2"/>
            <w:vMerge w:val="restart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lastRenderedPageBreak/>
              <w:t>Осуществление дополнительных  видов работ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Участие в дополнительных мероприятиях  администрации</w:t>
            </w:r>
          </w:p>
        </w:tc>
        <w:tc>
          <w:tcPr>
            <w:tcW w:w="1605" w:type="dxa"/>
            <w:gridSpan w:val="3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Техническое обслуживание автомобиля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6</w:t>
            </w:r>
          </w:p>
        </w:tc>
      </w:tr>
      <w:tr w:rsidR="00601B7E" w:rsidRPr="00714E18" w:rsidTr="00D8625B">
        <w:tc>
          <w:tcPr>
            <w:tcW w:w="2972" w:type="dxa"/>
            <w:gridSpan w:val="2"/>
            <w:vMerge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6" w:type="dxa"/>
            <w:vMerge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05" w:type="dxa"/>
            <w:gridSpan w:val="3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Мойка автомобиля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5</w:t>
            </w:r>
          </w:p>
        </w:tc>
      </w:tr>
      <w:tr w:rsidR="00601B7E" w:rsidRPr="00714E18" w:rsidTr="00D8625B">
        <w:tc>
          <w:tcPr>
            <w:tcW w:w="2972" w:type="dxa"/>
            <w:gridSpan w:val="2"/>
            <w:vMerge w:val="restart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Инициатива и творческий подход к организации деятельности, ресурсам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Наличие предложений по рациональному использованию имущества, материалов и участие в реализации данных предложений</w:t>
            </w:r>
          </w:p>
        </w:tc>
        <w:tc>
          <w:tcPr>
            <w:tcW w:w="1605" w:type="dxa"/>
            <w:gridSpan w:val="3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1 </w:t>
            </w:r>
            <w:proofErr w:type="gramStart"/>
            <w:r w:rsidRPr="00714E18">
              <w:t>предложение</w:t>
            </w:r>
            <w:proofErr w:type="gramEnd"/>
            <w:r w:rsidRPr="00714E18">
              <w:t xml:space="preserve"> которое позволяет экономить материальные ресурсы </w:t>
            </w:r>
          </w:p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за одно предложение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1</w:t>
            </w:r>
          </w:p>
        </w:tc>
      </w:tr>
      <w:tr w:rsidR="00601B7E" w:rsidRPr="00714E18" w:rsidTr="00D8625B">
        <w:tc>
          <w:tcPr>
            <w:tcW w:w="2972" w:type="dxa"/>
            <w:gridSpan w:val="2"/>
            <w:vMerge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6" w:type="dxa"/>
            <w:vMerge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05" w:type="dxa"/>
            <w:gridSpan w:val="3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14E18">
              <w:t>Осуществле-ние</w:t>
            </w:r>
            <w:proofErr w:type="spellEnd"/>
            <w:r w:rsidRPr="00714E18">
              <w:t xml:space="preserve"> </w:t>
            </w:r>
            <w:proofErr w:type="spellStart"/>
            <w:r w:rsidRPr="00714E18">
              <w:t>рациональ-ного</w:t>
            </w:r>
            <w:proofErr w:type="spellEnd"/>
            <w:r w:rsidRPr="00714E18">
              <w:t xml:space="preserve"> </w:t>
            </w:r>
            <w:proofErr w:type="spellStart"/>
            <w:r w:rsidRPr="00714E18">
              <w:t>расходова-ния</w:t>
            </w:r>
            <w:proofErr w:type="spellEnd"/>
            <w:r w:rsidRPr="00714E18">
              <w:t xml:space="preserve"> горюч</w:t>
            </w:r>
            <w:proofErr w:type="gramStart"/>
            <w:r w:rsidRPr="00714E18">
              <w:t>е-</w:t>
            </w:r>
            <w:proofErr w:type="gramEnd"/>
            <w:r w:rsidRPr="00714E18">
              <w:t xml:space="preserve"> смазочных материалов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7</w:t>
            </w:r>
          </w:p>
        </w:tc>
      </w:tr>
      <w:tr w:rsidR="00601B7E" w:rsidRPr="00714E18" w:rsidTr="00D8625B">
        <w:tc>
          <w:tcPr>
            <w:tcW w:w="2972" w:type="dxa"/>
            <w:gridSpan w:val="2"/>
            <w:vMerge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26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Благоустройство территории </w:t>
            </w:r>
          </w:p>
        </w:tc>
        <w:tc>
          <w:tcPr>
            <w:tcW w:w="1605" w:type="dxa"/>
            <w:gridSpan w:val="3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Работы по культивации зеленой зоны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1</w:t>
            </w:r>
          </w:p>
        </w:tc>
      </w:tr>
      <w:tr w:rsidR="00601B7E" w:rsidRPr="00714E18" w:rsidTr="00D8625B">
        <w:tc>
          <w:tcPr>
            <w:tcW w:w="9356" w:type="dxa"/>
            <w:gridSpan w:val="8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Выплаты за качество выполняемых работ</w:t>
            </w:r>
          </w:p>
        </w:tc>
      </w:tr>
      <w:tr w:rsidR="00601B7E" w:rsidRPr="00714E18" w:rsidTr="00D8625B">
        <w:tc>
          <w:tcPr>
            <w:tcW w:w="2972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Соблюдение правил внутреннего трудового распорядка </w:t>
            </w:r>
          </w:p>
        </w:tc>
        <w:tc>
          <w:tcPr>
            <w:tcW w:w="3826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Своевременность оформления путевых листов</w:t>
            </w:r>
          </w:p>
        </w:tc>
        <w:tc>
          <w:tcPr>
            <w:tcW w:w="1613" w:type="dxa"/>
            <w:gridSpan w:val="4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0 замечаний</w:t>
            </w:r>
          </w:p>
        </w:tc>
        <w:tc>
          <w:tcPr>
            <w:tcW w:w="945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50</w:t>
            </w:r>
          </w:p>
        </w:tc>
      </w:tr>
      <w:tr w:rsidR="00601B7E" w:rsidRPr="00714E18" w:rsidTr="00D8625B"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1B7E" w:rsidRPr="00714E18" w:rsidRDefault="00601B7E" w:rsidP="00D8625B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714E18">
              <w:t>Безаварийная перевозка пассажиров</w:t>
            </w:r>
          </w:p>
        </w:tc>
        <w:tc>
          <w:tcPr>
            <w:tcW w:w="3826" w:type="dxa"/>
            <w:shd w:val="clear" w:color="auto" w:fill="auto"/>
          </w:tcPr>
          <w:p w:rsidR="00601B7E" w:rsidRPr="00714E18" w:rsidRDefault="00601B7E" w:rsidP="00D8625B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714E18">
              <w:t>Отсутствие дорожно-транспортных происшествий</w:t>
            </w:r>
          </w:p>
        </w:tc>
        <w:tc>
          <w:tcPr>
            <w:tcW w:w="1613" w:type="dxa"/>
            <w:gridSpan w:val="4"/>
            <w:shd w:val="clear" w:color="auto" w:fill="auto"/>
            <w:vAlign w:val="center"/>
          </w:tcPr>
          <w:p w:rsidR="00601B7E" w:rsidRPr="00714E18" w:rsidRDefault="00601B7E" w:rsidP="00D8625B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714E18">
              <w:t>0 предписаний</w:t>
            </w:r>
          </w:p>
        </w:tc>
        <w:tc>
          <w:tcPr>
            <w:tcW w:w="945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50</w:t>
            </w:r>
          </w:p>
        </w:tc>
      </w:tr>
    </w:tbl>
    <w:p w:rsidR="00601B7E" w:rsidRPr="00714E18" w:rsidRDefault="00601B7E" w:rsidP="00601B7E">
      <w:pPr>
        <w:autoSpaceDE w:val="0"/>
        <w:autoSpaceDN w:val="0"/>
        <w:adjustRightInd w:val="0"/>
        <w:ind w:firstLine="540"/>
        <w:jc w:val="both"/>
      </w:pPr>
    </w:p>
    <w:p w:rsidR="00601B7E" w:rsidRPr="00714E18" w:rsidRDefault="00601B7E" w:rsidP="00601B7E">
      <w:pPr>
        <w:autoSpaceDE w:val="0"/>
        <w:autoSpaceDN w:val="0"/>
        <w:adjustRightInd w:val="0"/>
        <w:jc w:val="both"/>
        <w:rPr>
          <w:b/>
        </w:rPr>
      </w:pPr>
      <w:r w:rsidRPr="00714E18">
        <w:rPr>
          <w:b/>
        </w:rPr>
        <w:t>Сторож, дворник, уборщик, столяр, гардеробщик: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"/>
        <w:gridCol w:w="4062"/>
        <w:gridCol w:w="1589"/>
        <w:gridCol w:w="963"/>
      </w:tblGrid>
      <w:tr w:rsidR="00601B7E" w:rsidRPr="00714E18" w:rsidTr="00D8625B">
        <w:tc>
          <w:tcPr>
            <w:tcW w:w="2694" w:type="dxa"/>
            <w:vMerge w:val="restart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Критерии оценки результативности</w:t>
            </w:r>
          </w:p>
        </w:tc>
        <w:tc>
          <w:tcPr>
            <w:tcW w:w="5699" w:type="dxa"/>
            <w:gridSpan w:val="3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                  Условия</w:t>
            </w:r>
          </w:p>
        </w:tc>
        <w:tc>
          <w:tcPr>
            <w:tcW w:w="963" w:type="dxa"/>
            <w:vMerge w:val="restart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714E18">
              <w:t>Преде-льное</w:t>
            </w:r>
            <w:proofErr w:type="spellEnd"/>
            <w:proofErr w:type="gramEnd"/>
            <w:r w:rsidRPr="00714E18">
              <w:t xml:space="preserve"> коли</w:t>
            </w:r>
          </w:p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14E18">
              <w:t>чество</w:t>
            </w:r>
            <w:proofErr w:type="spellEnd"/>
            <w:r w:rsidRPr="00714E18">
              <w:t xml:space="preserve"> баллов</w:t>
            </w:r>
          </w:p>
        </w:tc>
      </w:tr>
      <w:tr w:rsidR="00601B7E" w:rsidRPr="00714E18" w:rsidTr="00D8625B">
        <w:tc>
          <w:tcPr>
            <w:tcW w:w="2694" w:type="dxa"/>
            <w:vMerge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наименование</w:t>
            </w:r>
          </w:p>
        </w:tc>
        <w:tc>
          <w:tcPr>
            <w:tcW w:w="1589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индикатор</w:t>
            </w:r>
          </w:p>
        </w:tc>
        <w:tc>
          <w:tcPr>
            <w:tcW w:w="963" w:type="dxa"/>
            <w:vMerge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</w:p>
        </w:tc>
      </w:tr>
      <w:tr w:rsidR="00601B7E" w:rsidRPr="00714E18" w:rsidTr="00D8625B">
        <w:tc>
          <w:tcPr>
            <w:tcW w:w="9356" w:type="dxa"/>
            <w:gridSpan w:val="5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01B7E" w:rsidRPr="00714E18" w:rsidTr="00D8625B">
        <w:tc>
          <w:tcPr>
            <w:tcW w:w="2742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Соблюдение санитарн</w:t>
            </w:r>
            <w:proofErr w:type="gramStart"/>
            <w:r w:rsidRPr="00714E18">
              <w:t>о-</w:t>
            </w:r>
            <w:proofErr w:type="gramEnd"/>
            <w:r w:rsidRPr="00714E18">
              <w:t xml:space="preserve"> гигиенических норм, правил по охране труда, правил техники безопасности, пожарной безопасности</w:t>
            </w:r>
          </w:p>
        </w:tc>
        <w:tc>
          <w:tcPr>
            <w:tcW w:w="4062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Отсутствие замечаний, предписаний контролирующих или надзорных органов, аварий</w:t>
            </w:r>
          </w:p>
        </w:tc>
        <w:tc>
          <w:tcPr>
            <w:tcW w:w="1589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0 замечаний</w:t>
            </w:r>
          </w:p>
        </w:tc>
        <w:tc>
          <w:tcPr>
            <w:tcW w:w="963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15</w:t>
            </w:r>
          </w:p>
        </w:tc>
      </w:tr>
      <w:tr w:rsidR="00601B7E" w:rsidRPr="00714E18" w:rsidTr="00D8625B">
        <w:tc>
          <w:tcPr>
            <w:tcW w:w="2742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Обеспечение сохранности имущества и его учет</w:t>
            </w:r>
          </w:p>
        </w:tc>
        <w:tc>
          <w:tcPr>
            <w:tcW w:w="4062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Отсутствие замечаний по утрате и порче имущества</w:t>
            </w:r>
          </w:p>
        </w:tc>
        <w:tc>
          <w:tcPr>
            <w:tcW w:w="1589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0 замечаний</w:t>
            </w:r>
          </w:p>
        </w:tc>
        <w:tc>
          <w:tcPr>
            <w:tcW w:w="963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15</w:t>
            </w:r>
          </w:p>
        </w:tc>
      </w:tr>
      <w:tr w:rsidR="00601B7E" w:rsidRPr="00714E18" w:rsidTr="00D8625B">
        <w:tc>
          <w:tcPr>
            <w:tcW w:w="9356" w:type="dxa"/>
            <w:gridSpan w:val="5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Выплаты за интенсивность и высокие результаты работы </w:t>
            </w:r>
          </w:p>
        </w:tc>
      </w:tr>
      <w:tr w:rsidR="00601B7E" w:rsidRPr="00714E18" w:rsidTr="00D8625B">
        <w:tc>
          <w:tcPr>
            <w:tcW w:w="2694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Осуществление </w:t>
            </w:r>
            <w:r w:rsidRPr="00714E18">
              <w:lastRenderedPageBreak/>
              <w:t>дополнительных работ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lastRenderedPageBreak/>
              <w:t xml:space="preserve">Участие в проведении ремонтных </w:t>
            </w:r>
            <w:r w:rsidRPr="00714E18">
              <w:lastRenderedPageBreak/>
              <w:t>работ в администрации</w:t>
            </w:r>
          </w:p>
        </w:tc>
        <w:tc>
          <w:tcPr>
            <w:tcW w:w="1589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lastRenderedPageBreak/>
              <w:t>постоянно</w:t>
            </w:r>
          </w:p>
        </w:tc>
        <w:tc>
          <w:tcPr>
            <w:tcW w:w="963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4</w:t>
            </w:r>
          </w:p>
        </w:tc>
      </w:tr>
      <w:tr w:rsidR="00601B7E" w:rsidRPr="00714E18" w:rsidTr="00D8625B">
        <w:tc>
          <w:tcPr>
            <w:tcW w:w="2694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lastRenderedPageBreak/>
              <w:t>Участие в субботниках, генеральных уборках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Участие</w:t>
            </w:r>
          </w:p>
        </w:tc>
        <w:tc>
          <w:tcPr>
            <w:tcW w:w="1589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1 мероприятие</w:t>
            </w:r>
          </w:p>
        </w:tc>
        <w:tc>
          <w:tcPr>
            <w:tcW w:w="963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1</w:t>
            </w:r>
          </w:p>
        </w:tc>
      </w:tr>
      <w:tr w:rsidR="00601B7E" w:rsidRPr="00714E18" w:rsidTr="00D8625B">
        <w:tc>
          <w:tcPr>
            <w:tcW w:w="2694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Участие в дополнительных мероприятиях администрации 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Участие в подготовке мероприятия</w:t>
            </w:r>
          </w:p>
        </w:tc>
        <w:tc>
          <w:tcPr>
            <w:tcW w:w="1589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постоянно</w:t>
            </w:r>
          </w:p>
        </w:tc>
        <w:tc>
          <w:tcPr>
            <w:tcW w:w="963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2</w:t>
            </w:r>
          </w:p>
        </w:tc>
      </w:tr>
      <w:tr w:rsidR="00601B7E" w:rsidRPr="00714E18" w:rsidTr="00D8625B">
        <w:tc>
          <w:tcPr>
            <w:tcW w:w="2694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Инициатива и творческий подход к организации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Наличие предложений по рациональному использованию имущества и материалов</w:t>
            </w:r>
          </w:p>
        </w:tc>
        <w:tc>
          <w:tcPr>
            <w:tcW w:w="1589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1 предложение</w:t>
            </w:r>
          </w:p>
        </w:tc>
        <w:tc>
          <w:tcPr>
            <w:tcW w:w="963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3</w:t>
            </w:r>
          </w:p>
        </w:tc>
      </w:tr>
      <w:tr w:rsidR="00601B7E" w:rsidRPr="00714E18" w:rsidTr="00D8625B">
        <w:tc>
          <w:tcPr>
            <w:tcW w:w="9356" w:type="dxa"/>
            <w:gridSpan w:val="5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Выплаты за качество выполняемых работ</w:t>
            </w:r>
          </w:p>
        </w:tc>
      </w:tr>
      <w:tr w:rsidR="00601B7E" w:rsidRPr="00714E18" w:rsidTr="00D8625B">
        <w:tc>
          <w:tcPr>
            <w:tcW w:w="2694" w:type="dxa"/>
            <w:vMerge w:val="restart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Ресурсосбережение при выполнении работ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Осуществление рационального расходования материалов</w:t>
            </w:r>
          </w:p>
        </w:tc>
        <w:tc>
          <w:tcPr>
            <w:tcW w:w="1589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Экономия </w:t>
            </w:r>
            <w:proofErr w:type="spellStart"/>
            <w:proofErr w:type="gramStart"/>
            <w:r w:rsidRPr="00714E18">
              <w:t>материаль-ных</w:t>
            </w:r>
            <w:proofErr w:type="spellEnd"/>
            <w:proofErr w:type="gramEnd"/>
            <w:r w:rsidRPr="00714E18">
              <w:t xml:space="preserve"> средств</w:t>
            </w:r>
          </w:p>
        </w:tc>
        <w:tc>
          <w:tcPr>
            <w:tcW w:w="963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35</w:t>
            </w:r>
          </w:p>
        </w:tc>
      </w:tr>
      <w:tr w:rsidR="00601B7E" w:rsidRPr="00714E18" w:rsidTr="00D8625B">
        <w:tc>
          <w:tcPr>
            <w:tcW w:w="2694" w:type="dxa"/>
            <w:vMerge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Осуществление  рационального расходования электроэнергии, воды и теплоносителей </w:t>
            </w:r>
          </w:p>
        </w:tc>
        <w:tc>
          <w:tcPr>
            <w:tcW w:w="1589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 xml:space="preserve">Отсутствие превышения лимитов </w:t>
            </w:r>
          </w:p>
        </w:tc>
        <w:tc>
          <w:tcPr>
            <w:tcW w:w="963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30</w:t>
            </w:r>
          </w:p>
        </w:tc>
      </w:tr>
      <w:tr w:rsidR="00601B7E" w:rsidRPr="00714E18" w:rsidTr="00D8625B">
        <w:tc>
          <w:tcPr>
            <w:tcW w:w="2694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Благоустройство территории администрации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Зеленая зона</w:t>
            </w:r>
          </w:p>
        </w:tc>
        <w:tc>
          <w:tcPr>
            <w:tcW w:w="1589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наличие</w:t>
            </w:r>
          </w:p>
        </w:tc>
        <w:tc>
          <w:tcPr>
            <w:tcW w:w="963" w:type="dxa"/>
            <w:shd w:val="clear" w:color="auto" w:fill="auto"/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jc w:val="both"/>
            </w:pPr>
            <w:r w:rsidRPr="00714E18">
              <w:t>5</w:t>
            </w:r>
          </w:p>
        </w:tc>
      </w:tr>
    </w:tbl>
    <w:p w:rsidR="00601B7E" w:rsidRPr="00714E18" w:rsidRDefault="00601B7E" w:rsidP="00601B7E">
      <w:pPr>
        <w:autoSpaceDE w:val="0"/>
        <w:jc w:val="center"/>
        <w:rPr>
          <w:b/>
        </w:rPr>
      </w:pPr>
    </w:p>
    <w:p w:rsidR="00601B7E" w:rsidRPr="00714E18" w:rsidRDefault="00601B7E" w:rsidP="00601B7E">
      <w:pPr>
        <w:jc w:val="both"/>
      </w:pPr>
      <w:r w:rsidRPr="00714E18">
        <w:br w:type="page"/>
      </w:r>
    </w:p>
    <w:tbl>
      <w:tblPr>
        <w:tblW w:w="0" w:type="auto"/>
        <w:tblInd w:w="6204" w:type="dxa"/>
        <w:tblLook w:val="01E0" w:firstRow="1" w:lastRow="1" w:firstColumn="1" w:lastColumn="1" w:noHBand="0" w:noVBand="0"/>
      </w:tblPr>
      <w:tblGrid>
        <w:gridCol w:w="3366"/>
      </w:tblGrid>
      <w:tr w:rsidR="00601B7E" w:rsidRPr="00714E18" w:rsidTr="00D8625B">
        <w:tc>
          <w:tcPr>
            <w:tcW w:w="3366" w:type="dxa"/>
            <w:shd w:val="clear" w:color="auto" w:fill="auto"/>
          </w:tcPr>
          <w:p w:rsidR="00601B7E" w:rsidRPr="00714E18" w:rsidRDefault="00601B7E" w:rsidP="00D8625B">
            <w:pPr>
              <w:pStyle w:val="ConsPlusNormal"/>
              <w:widowControl/>
              <w:tabs>
                <w:tab w:val="left" w:pos="-180"/>
                <w:tab w:val="left" w:pos="0"/>
              </w:tabs>
              <w:suppressAutoHyphens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601B7E" w:rsidRPr="00714E18" w:rsidRDefault="00601B7E" w:rsidP="00D8625B">
            <w:pPr>
              <w:pStyle w:val="ConsPlusNormal"/>
              <w:widowControl/>
              <w:tabs>
                <w:tab w:val="left" w:pos="-180"/>
                <w:tab w:val="left" w:pos="0"/>
              </w:tabs>
              <w:suppressAutoHyphens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4E18">
              <w:rPr>
                <w:rFonts w:ascii="Times New Roman" w:hAnsi="Times New Roman" w:cs="Times New Roman"/>
                <w:sz w:val="24"/>
                <w:szCs w:val="24"/>
              </w:rPr>
              <w:t>к Положению об оплате труда работников                                                              администрации сельсовета</w:t>
            </w:r>
          </w:p>
          <w:p w:rsidR="00601B7E" w:rsidRPr="00714E18" w:rsidRDefault="00601B7E" w:rsidP="00D8625B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601B7E" w:rsidRPr="00714E18" w:rsidRDefault="00601B7E" w:rsidP="00D8625B">
            <w:pPr>
              <w:pStyle w:val="ConsPlusNormal"/>
              <w:widowControl/>
              <w:tabs>
                <w:tab w:val="left" w:pos="-180"/>
              </w:tabs>
              <w:suppressAutoHyphens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B7E" w:rsidRPr="00714E18" w:rsidRDefault="00601B7E" w:rsidP="00601B7E">
      <w:pPr>
        <w:autoSpaceDE w:val="0"/>
        <w:autoSpaceDN w:val="0"/>
        <w:adjustRightInd w:val="0"/>
        <w:jc w:val="right"/>
        <w:rPr>
          <w:rFonts w:cs="Courier New"/>
        </w:rPr>
      </w:pPr>
      <w:r w:rsidRPr="00714E18">
        <w:rPr>
          <w:rFonts w:cs="Courier New"/>
        </w:rPr>
        <w:t xml:space="preserve">                                    </w:t>
      </w:r>
    </w:p>
    <w:p w:rsidR="00601B7E" w:rsidRPr="00714E18" w:rsidRDefault="00601B7E" w:rsidP="00601B7E">
      <w:pPr>
        <w:autoSpaceDE w:val="0"/>
        <w:autoSpaceDN w:val="0"/>
        <w:adjustRightInd w:val="0"/>
        <w:jc w:val="center"/>
        <w:rPr>
          <w:rFonts w:cs="Courier New"/>
        </w:rPr>
      </w:pPr>
      <w:r w:rsidRPr="00714E18">
        <w:rPr>
          <w:rFonts w:cs="Courier New"/>
        </w:rPr>
        <w:t xml:space="preserve">                                                       </w:t>
      </w:r>
      <w:r>
        <w:rPr>
          <w:rFonts w:cs="Courier New"/>
        </w:rPr>
        <w:t xml:space="preserve">          </w:t>
      </w:r>
      <w:r w:rsidRPr="00714E18">
        <w:rPr>
          <w:rFonts w:cs="Courier New"/>
        </w:rPr>
        <w:t xml:space="preserve">     УТВЕРЖДАЮ:</w:t>
      </w:r>
    </w:p>
    <w:p w:rsidR="00601B7E" w:rsidRPr="00714E18" w:rsidRDefault="00601B7E" w:rsidP="00601B7E">
      <w:pPr>
        <w:autoSpaceDE w:val="0"/>
        <w:autoSpaceDN w:val="0"/>
        <w:adjustRightInd w:val="0"/>
        <w:jc w:val="right"/>
        <w:rPr>
          <w:rFonts w:cs="Courier New"/>
        </w:rPr>
      </w:pPr>
      <w:r w:rsidRPr="00714E18">
        <w:rPr>
          <w:rFonts w:cs="Courier New"/>
        </w:rPr>
        <w:t xml:space="preserve">                                        </w:t>
      </w:r>
    </w:p>
    <w:p w:rsidR="00601B7E" w:rsidRPr="00714E18" w:rsidRDefault="00601B7E" w:rsidP="00601B7E">
      <w:pPr>
        <w:autoSpaceDE w:val="0"/>
        <w:autoSpaceDN w:val="0"/>
        <w:adjustRightInd w:val="0"/>
        <w:jc w:val="right"/>
        <w:rPr>
          <w:rFonts w:cs="Courier New"/>
        </w:rPr>
      </w:pPr>
      <w:r w:rsidRPr="00714E18">
        <w:rPr>
          <w:rFonts w:cs="Courier New"/>
        </w:rPr>
        <w:t xml:space="preserve">                                       Глава администрации сельсовета</w:t>
      </w:r>
    </w:p>
    <w:p w:rsidR="00601B7E" w:rsidRPr="00714E18" w:rsidRDefault="00601B7E" w:rsidP="00601B7E">
      <w:pPr>
        <w:autoSpaceDE w:val="0"/>
        <w:autoSpaceDN w:val="0"/>
        <w:adjustRightInd w:val="0"/>
        <w:jc w:val="right"/>
        <w:rPr>
          <w:rFonts w:cs="Courier New"/>
        </w:rPr>
      </w:pPr>
      <w:r w:rsidRPr="00714E18">
        <w:rPr>
          <w:rFonts w:cs="Courier New"/>
        </w:rPr>
        <w:t xml:space="preserve">                                       ____________ _______________</w:t>
      </w:r>
    </w:p>
    <w:p w:rsidR="00601B7E" w:rsidRPr="00714E18" w:rsidRDefault="00601B7E" w:rsidP="00601B7E">
      <w:pPr>
        <w:autoSpaceDE w:val="0"/>
        <w:autoSpaceDN w:val="0"/>
        <w:adjustRightInd w:val="0"/>
        <w:jc w:val="center"/>
        <w:rPr>
          <w:rFonts w:cs="Courier New"/>
        </w:rPr>
      </w:pPr>
      <w:r w:rsidRPr="00714E18">
        <w:rPr>
          <w:rFonts w:cs="Courier New"/>
        </w:rPr>
        <w:t xml:space="preserve">                                                              </w:t>
      </w:r>
      <w:r>
        <w:rPr>
          <w:rFonts w:cs="Courier New"/>
        </w:rPr>
        <w:t xml:space="preserve">           </w:t>
      </w:r>
      <w:r w:rsidRPr="00714E18">
        <w:rPr>
          <w:rFonts w:cs="Courier New"/>
        </w:rPr>
        <w:t xml:space="preserve">          «____»________20___г.</w:t>
      </w:r>
    </w:p>
    <w:p w:rsidR="00601B7E" w:rsidRPr="00714E18" w:rsidRDefault="00601B7E" w:rsidP="00601B7E">
      <w:pPr>
        <w:autoSpaceDE w:val="0"/>
        <w:autoSpaceDN w:val="0"/>
        <w:adjustRightInd w:val="0"/>
        <w:jc w:val="right"/>
        <w:rPr>
          <w:rFonts w:cs="Courier New"/>
        </w:rPr>
      </w:pPr>
      <w:r>
        <w:rPr>
          <w:rFonts w:cs="Courier New"/>
        </w:rPr>
        <w:t xml:space="preserve"> </w:t>
      </w:r>
    </w:p>
    <w:p w:rsidR="00601B7E" w:rsidRPr="00714E18" w:rsidRDefault="00601B7E" w:rsidP="00601B7E">
      <w:pPr>
        <w:autoSpaceDE w:val="0"/>
        <w:autoSpaceDN w:val="0"/>
        <w:adjustRightInd w:val="0"/>
        <w:jc w:val="right"/>
        <w:rPr>
          <w:rFonts w:cs="Courier New"/>
        </w:rPr>
      </w:pPr>
    </w:p>
    <w:p w:rsidR="00601B7E" w:rsidRPr="00714E18" w:rsidRDefault="00601B7E" w:rsidP="00601B7E">
      <w:pPr>
        <w:autoSpaceDE w:val="0"/>
        <w:autoSpaceDN w:val="0"/>
        <w:adjustRightInd w:val="0"/>
        <w:jc w:val="right"/>
      </w:pPr>
    </w:p>
    <w:p w:rsidR="00601B7E" w:rsidRPr="00714E18" w:rsidRDefault="00601B7E" w:rsidP="00601B7E">
      <w:pPr>
        <w:autoSpaceDE w:val="0"/>
        <w:autoSpaceDN w:val="0"/>
        <w:adjustRightInd w:val="0"/>
        <w:jc w:val="center"/>
      </w:pPr>
      <w:r w:rsidRPr="00714E18">
        <w:t>Примерная форма оценочного листа</w:t>
      </w:r>
    </w:p>
    <w:p w:rsidR="00601B7E" w:rsidRPr="00714E18" w:rsidRDefault="00601B7E" w:rsidP="00601B7E">
      <w:pPr>
        <w:autoSpaceDE w:val="0"/>
        <w:autoSpaceDN w:val="0"/>
        <w:adjustRightInd w:val="0"/>
        <w:jc w:val="center"/>
      </w:pPr>
    </w:p>
    <w:p w:rsidR="00601B7E" w:rsidRPr="00714E18" w:rsidRDefault="00601B7E" w:rsidP="00601B7E">
      <w:pPr>
        <w:autoSpaceDE w:val="0"/>
        <w:autoSpaceDN w:val="0"/>
        <w:adjustRightInd w:val="0"/>
        <w:jc w:val="center"/>
      </w:pPr>
      <w:r w:rsidRPr="00714E18">
        <w:t>________________________ за месяц (квартал) ____ года</w:t>
      </w:r>
    </w:p>
    <w:p w:rsidR="00601B7E" w:rsidRPr="00714E18" w:rsidRDefault="00601B7E" w:rsidP="00601B7E">
      <w:pPr>
        <w:autoSpaceDE w:val="0"/>
        <w:autoSpaceDN w:val="0"/>
        <w:adjustRightInd w:val="0"/>
        <w:jc w:val="center"/>
      </w:pPr>
      <w:r w:rsidRPr="00714E18">
        <w:t>(должность)</w:t>
      </w:r>
    </w:p>
    <w:p w:rsidR="00601B7E" w:rsidRPr="00714E18" w:rsidRDefault="00601B7E" w:rsidP="00601B7E">
      <w:pPr>
        <w:autoSpaceDE w:val="0"/>
        <w:autoSpaceDN w:val="0"/>
        <w:adjustRightInd w:val="0"/>
        <w:jc w:val="center"/>
      </w:pPr>
      <w:r w:rsidRPr="00714E18">
        <w:t>фамилия, инициалы работника, осуществляющего оценку</w:t>
      </w:r>
    </w:p>
    <w:p w:rsidR="00601B7E" w:rsidRPr="00714E18" w:rsidRDefault="00601B7E" w:rsidP="00601B7E">
      <w:pPr>
        <w:autoSpaceDE w:val="0"/>
        <w:autoSpaceDN w:val="0"/>
        <w:adjustRightInd w:val="0"/>
        <w:jc w:val="center"/>
      </w:pPr>
      <w:r w:rsidRPr="00714E18">
        <w:t>результативности и качества труда работников администрации сельсовета)</w:t>
      </w:r>
    </w:p>
    <w:p w:rsidR="00601B7E" w:rsidRPr="00714E18" w:rsidRDefault="00601B7E" w:rsidP="00601B7E">
      <w:pPr>
        <w:autoSpaceDE w:val="0"/>
        <w:autoSpaceDN w:val="0"/>
        <w:adjustRightInd w:val="0"/>
        <w:ind w:firstLine="540"/>
        <w:jc w:val="both"/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2340"/>
        <w:gridCol w:w="1740"/>
        <w:gridCol w:w="2160"/>
      </w:tblGrid>
      <w:tr w:rsidR="00601B7E" w:rsidRPr="00714E18" w:rsidTr="00D8625B">
        <w:trPr>
          <w:trHeight w:val="18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</w:pPr>
            <w:r w:rsidRPr="00714E18">
              <w:rPr>
                <w:rFonts w:cs="Courier New"/>
              </w:rPr>
              <w:t xml:space="preserve"> </w:t>
            </w:r>
            <w:r w:rsidRPr="00714E18">
              <w:t xml:space="preserve">N </w:t>
            </w:r>
            <w:r w:rsidRPr="00714E18">
              <w:br/>
            </w:r>
            <w:proofErr w:type="gramStart"/>
            <w:r w:rsidRPr="00714E18">
              <w:t>п</w:t>
            </w:r>
            <w:proofErr w:type="gramEnd"/>
            <w:r w:rsidRPr="00714E18"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ind w:right="345"/>
              <w:jc w:val="both"/>
              <w:rPr>
                <w:rFonts w:cs="Courier New"/>
              </w:rPr>
            </w:pPr>
            <w:r w:rsidRPr="00714E18">
              <w:rPr>
                <w:rFonts w:cs="Courier New"/>
              </w:rPr>
              <w:t xml:space="preserve">  Фамилия, инициалы,  </w:t>
            </w:r>
            <w:r w:rsidRPr="00714E18">
              <w:rPr>
                <w:rFonts w:cs="Courier New"/>
              </w:rPr>
              <w:br/>
              <w:t xml:space="preserve">наименование </w:t>
            </w:r>
            <w:r w:rsidRPr="00714E18">
              <w:rPr>
                <w:rFonts w:cs="Courier New"/>
              </w:rPr>
              <w:br/>
              <w:t xml:space="preserve">должностей работников </w:t>
            </w:r>
            <w:r w:rsidRPr="00714E18">
              <w:rPr>
                <w:rFonts w:cs="Courier New"/>
              </w:rPr>
              <w:br/>
              <w:t xml:space="preserve">администрации сельсовета, в     </w:t>
            </w:r>
            <w:r w:rsidRPr="00714E18">
              <w:rPr>
                <w:rFonts w:cs="Courier New"/>
              </w:rPr>
              <w:br/>
              <w:t xml:space="preserve">отношении которых   </w:t>
            </w:r>
            <w:r w:rsidRPr="00714E18">
              <w:rPr>
                <w:rFonts w:cs="Courier New"/>
              </w:rPr>
              <w:br/>
              <w:t xml:space="preserve">осуществляется оценка их результативности и качества труда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ind w:right="-75"/>
              <w:rPr>
                <w:rFonts w:cs="Courier New"/>
              </w:rPr>
            </w:pPr>
            <w:r w:rsidRPr="00714E18">
              <w:rPr>
                <w:rFonts w:cs="Courier New"/>
              </w:rPr>
              <w:t xml:space="preserve">Критерии оценки </w:t>
            </w:r>
            <w:r w:rsidRPr="00714E18">
              <w:rPr>
                <w:rFonts w:cs="Courier New"/>
              </w:rPr>
              <w:br/>
              <w:t>результативности</w:t>
            </w:r>
            <w:r w:rsidRPr="00714E18">
              <w:rPr>
                <w:rFonts w:cs="Courier New"/>
              </w:rPr>
              <w:br/>
              <w:t>и качества труда</w:t>
            </w:r>
            <w:r w:rsidRPr="00714E18">
              <w:rPr>
                <w:rFonts w:cs="Courier New"/>
              </w:rPr>
              <w:br/>
              <w:t xml:space="preserve">работников   </w:t>
            </w:r>
            <w:r w:rsidRPr="00714E18">
              <w:rPr>
                <w:rFonts w:cs="Courier New"/>
              </w:rPr>
              <w:br/>
              <w:t xml:space="preserve">администрации сельсовета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714E18">
              <w:rPr>
                <w:rFonts w:cs="Courier New"/>
              </w:rPr>
              <w:t xml:space="preserve">Количество </w:t>
            </w:r>
            <w:r w:rsidRPr="00714E18">
              <w:rPr>
                <w:rFonts w:cs="Courier New"/>
              </w:rPr>
              <w:br/>
              <w:t xml:space="preserve">баллов по  </w:t>
            </w:r>
            <w:r w:rsidRPr="00714E18">
              <w:rPr>
                <w:rFonts w:cs="Courier New"/>
              </w:rPr>
              <w:br/>
              <w:t xml:space="preserve">результатам </w:t>
            </w:r>
            <w:r w:rsidRPr="00714E18">
              <w:rPr>
                <w:rFonts w:cs="Courier New"/>
              </w:rPr>
              <w:br/>
              <w:t xml:space="preserve">оценки   </w:t>
            </w:r>
            <w:r w:rsidRPr="00714E18">
              <w:rPr>
                <w:rFonts w:cs="Courier New"/>
              </w:rPr>
              <w:br/>
            </w:r>
            <w:proofErr w:type="spellStart"/>
            <w:r w:rsidRPr="00714E18">
              <w:rPr>
                <w:rFonts w:cs="Courier New"/>
              </w:rPr>
              <w:t>деятельнос</w:t>
            </w:r>
            <w:proofErr w:type="spellEnd"/>
            <w:r w:rsidRPr="00714E18">
              <w:rPr>
                <w:rFonts w:cs="Courier New"/>
              </w:rPr>
              <w:t>-</w:t>
            </w:r>
          </w:p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  <w:proofErr w:type="spellStart"/>
            <w:r w:rsidRPr="00714E18">
              <w:rPr>
                <w:rFonts w:cs="Courier New"/>
              </w:rPr>
              <w:t>ти</w:t>
            </w:r>
            <w:proofErr w:type="spellEnd"/>
            <w:r w:rsidRPr="00714E18">
              <w:rPr>
                <w:rFonts w:cs="Courier New"/>
              </w:rPr>
              <w:br/>
              <w:t xml:space="preserve"> работников </w:t>
            </w:r>
            <w:r w:rsidRPr="00714E18">
              <w:rPr>
                <w:rFonts w:cs="Courier New"/>
              </w:rPr>
              <w:br/>
            </w:r>
            <w:proofErr w:type="spellStart"/>
            <w:r w:rsidRPr="00714E18">
              <w:rPr>
                <w:rFonts w:cs="Courier New"/>
              </w:rPr>
              <w:t>администра</w:t>
            </w:r>
            <w:proofErr w:type="spellEnd"/>
            <w:r w:rsidRPr="00714E18">
              <w:rPr>
                <w:rFonts w:cs="Courier New"/>
              </w:rPr>
              <w:t>-</w:t>
            </w:r>
          </w:p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  <w:proofErr w:type="spellStart"/>
            <w:r w:rsidRPr="00714E18">
              <w:rPr>
                <w:rFonts w:cs="Courier New"/>
              </w:rPr>
              <w:t>ции</w:t>
            </w:r>
            <w:proofErr w:type="spellEnd"/>
            <w:r w:rsidRPr="00714E18">
              <w:rPr>
                <w:rFonts w:cs="Courier New"/>
              </w:rPr>
              <w:t xml:space="preserve"> сельсовета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ind w:left="-15" w:firstLine="15"/>
              <w:rPr>
                <w:rFonts w:cs="Courier New"/>
              </w:rPr>
            </w:pPr>
            <w:r w:rsidRPr="00714E18">
              <w:rPr>
                <w:rFonts w:cs="Courier New"/>
              </w:rPr>
              <w:t xml:space="preserve">Роспись     </w:t>
            </w:r>
            <w:r w:rsidRPr="00714E18">
              <w:rPr>
                <w:rFonts w:cs="Courier New"/>
              </w:rPr>
              <w:br/>
              <w:t xml:space="preserve">работников   </w:t>
            </w:r>
            <w:r w:rsidRPr="00714E18">
              <w:rPr>
                <w:rFonts w:cs="Courier New"/>
              </w:rPr>
              <w:br/>
              <w:t xml:space="preserve">администрации сельсовета, в  </w:t>
            </w:r>
            <w:r w:rsidRPr="00714E18">
              <w:rPr>
                <w:rFonts w:cs="Courier New"/>
              </w:rPr>
              <w:br/>
              <w:t xml:space="preserve">отношении    </w:t>
            </w:r>
            <w:r w:rsidRPr="00714E18">
              <w:rPr>
                <w:rFonts w:cs="Courier New"/>
              </w:rPr>
              <w:br/>
              <w:t xml:space="preserve">которых     </w:t>
            </w:r>
            <w:r w:rsidRPr="00714E18">
              <w:rPr>
                <w:rFonts w:cs="Courier New"/>
              </w:rPr>
              <w:br/>
              <w:t xml:space="preserve">осуществляется </w:t>
            </w:r>
            <w:r w:rsidRPr="00714E18">
              <w:rPr>
                <w:rFonts w:cs="Courier New"/>
              </w:rPr>
              <w:br/>
              <w:t xml:space="preserve">оценка     </w:t>
            </w:r>
            <w:r w:rsidRPr="00714E18">
              <w:rPr>
                <w:rFonts w:cs="Courier New"/>
              </w:rPr>
              <w:br/>
            </w:r>
            <w:proofErr w:type="spellStart"/>
            <w:proofErr w:type="gramStart"/>
            <w:r w:rsidRPr="00714E18">
              <w:rPr>
                <w:rFonts w:cs="Courier New"/>
              </w:rPr>
              <w:t>результативнос-ти</w:t>
            </w:r>
            <w:proofErr w:type="spellEnd"/>
            <w:proofErr w:type="gramEnd"/>
            <w:r w:rsidRPr="00714E18">
              <w:rPr>
                <w:rFonts w:cs="Courier New"/>
              </w:rPr>
              <w:t xml:space="preserve"> качества труда</w:t>
            </w:r>
          </w:p>
        </w:tc>
      </w:tr>
      <w:tr w:rsidR="00601B7E" w:rsidRPr="00714E18" w:rsidTr="00D8625B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714E18">
              <w:rPr>
                <w:rFonts w:cs="Courier New"/>
              </w:rPr>
              <w:t xml:space="preserve">1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714E18">
              <w:rPr>
                <w:rFonts w:cs="Courier New"/>
              </w:rPr>
              <w:t xml:space="preserve">          2    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714E18">
              <w:rPr>
                <w:rFonts w:cs="Courier New"/>
              </w:rPr>
              <w:t xml:space="preserve">       3        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714E18">
              <w:rPr>
                <w:rFonts w:cs="Courier New"/>
              </w:rPr>
              <w:t xml:space="preserve">     4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714E18">
              <w:rPr>
                <w:rFonts w:cs="Courier New"/>
              </w:rPr>
              <w:t xml:space="preserve">       5        </w:t>
            </w:r>
          </w:p>
        </w:tc>
      </w:tr>
      <w:tr w:rsidR="00601B7E" w:rsidRPr="00714E18" w:rsidTr="00D8625B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714E18">
              <w:rPr>
                <w:rFonts w:cs="Courier New"/>
              </w:rPr>
              <w:t xml:space="preserve">1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  <w:tr w:rsidR="00601B7E" w:rsidRPr="00714E18" w:rsidTr="00D8625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7E" w:rsidRPr="00714E18" w:rsidRDefault="00601B7E" w:rsidP="00D8625B">
            <w:pPr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</w:tr>
    </w:tbl>
    <w:p w:rsidR="00601B7E" w:rsidRPr="00714E18" w:rsidRDefault="00601B7E" w:rsidP="00601B7E">
      <w:pPr>
        <w:autoSpaceDE w:val="0"/>
        <w:autoSpaceDN w:val="0"/>
        <w:adjustRightInd w:val="0"/>
        <w:ind w:firstLine="540"/>
        <w:jc w:val="both"/>
      </w:pPr>
    </w:p>
    <w:p w:rsidR="00601B7E" w:rsidRPr="00714E18" w:rsidRDefault="00601B7E" w:rsidP="00601B7E">
      <w:pPr>
        <w:autoSpaceDE w:val="0"/>
        <w:autoSpaceDN w:val="0"/>
        <w:adjustRightInd w:val="0"/>
        <w:rPr>
          <w:rFonts w:cs="Courier New"/>
        </w:rPr>
      </w:pPr>
    </w:p>
    <w:p w:rsidR="00601B7E" w:rsidRPr="00714E18" w:rsidRDefault="00601B7E" w:rsidP="00601B7E">
      <w:pPr>
        <w:autoSpaceDE w:val="0"/>
        <w:autoSpaceDN w:val="0"/>
        <w:adjustRightInd w:val="0"/>
        <w:rPr>
          <w:rFonts w:cs="Courier New"/>
        </w:rPr>
      </w:pPr>
    </w:p>
    <w:p w:rsidR="00601B7E" w:rsidRPr="00714E18" w:rsidRDefault="00601B7E" w:rsidP="00601B7E">
      <w:pPr>
        <w:autoSpaceDE w:val="0"/>
        <w:autoSpaceDN w:val="0"/>
        <w:adjustRightInd w:val="0"/>
        <w:rPr>
          <w:rFonts w:cs="Courier New"/>
        </w:rPr>
      </w:pPr>
      <w:r w:rsidRPr="00714E18">
        <w:rPr>
          <w:rFonts w:cs="Courier New"/>
        </w:rPr>
        <w:t xml:space="preserve">Должность               </w:t>
      </w:r>
      <w:r>
        <w:rPr>
          <w:rFonts w:cs="Courier New"/>
        </w:rPr>
        <w:t xml:space="preserve">      </w:t>
      </w:r>
      <w:r w:rsidRPr="00714E18">
        <w:rPr>
          <w:rFonts w:cs="Courier New"/>
        </w:rPr>
        <w:t xml:space="preserve">           _________________    </w:t>
      </w:r>
      <w:r>
        <w:rPr>
          <w:rFonts w:cs="Courier New"/>
        </w:rPr>
        <w:t xml:space="preserve">              </w:t>
      </w:r>
      <w:r w:rsidRPr="00714E18">
        <w:rPr>
          <w:rFonts w:cs="Courier New"/>
        </w:rPr>
        <w:t xml:space="preserve"> __________________</w:t>
      </w:r>
    </w:p>
    <w:p w:rsidR="00601B7E" w:rsidRPr="00714E18" w:rsidRDefault="00601B7E" w:rsidP="00601B7E">
      <w:pPr>
        <w:autoSpaceDE w:val="0"/>
        <w:autoSpaceDN w:val="0"/>
        <w:adjustRightInd w:val="0"/>
        <w:rPr>
          <w:rFonts w:cs="Courier New"/>
        </w:rPr>
      </w:pPr>
      <w:r w:rsidRPr="00714E18">
        <w:rPr>
          <w:rFonts w:cs="Courier New"/>
        </w:rPr>
        <w:t xml:space="preserve">                                                          (подпись)                                          (ФИО)</w:t>
      </w:r>
    </w:p>
    <w:p w:rsidR="00601B7E" w:rsidRPr="00714E18" w:rsidRDefault="00601B7E" w:rsidP="00601B7E">
      <w:pPr>
        <w:jc w:val="both"/>
      </w:pPr>
    </w:p>
    <w:p w:rsidR="000A3E87" w:rsidRDefault="000A3E87"/>
    <w:sectPr w:rsidR="000A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11"/>
    <w:rsid w:val="000A3E87"/>
    <w:rsid w:val="00601B7E"/>
    <w:rsid w:val="007C3ECC"/>
    <w:rsid w:val="008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01B7E"/>
    <w:pPr>
      <w:keepNext/>
      <w:tabs>
        <w:tab w:val="num" w:pos="0"/>
      </w:tabs>
      <w:ind w:left="432" w:hanging="432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B7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601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01B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601B7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01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B7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01B7E"/>
    <w:pPr>
      <w:keepNext/>
      <w:tabs>
        <w:tab w:val="num" w:pos="0"/>
      </w:tabs>
      <w:ind w:left="432" w:hanging="432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B7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601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01B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601B7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01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B7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../../../&#1054;&#1073;&#1097;&#1103;&#1103;%20&#1087;&#1072;&#1087;&#1082;&#1072;/&#1042;&#1077;&#1088;&#1086;&#1085;&#1080;&#1082;&#1072;/&#1052;.&#1061;/&#1085;&#1072;%20&#1089;&#1086;&#1075;&#1083;&#1072;&#1089;&#1086;&#1074;&#1072;&#1085;&#1080;&#1077;/&#1087;&#1086;&#1089;&#1090;&#1072;&#1085;&#1086;&#1074;&#1083;&#1077;&#1085;&#1080;&#1077;%20&#1086;&#1073;%20&#1091;&#1090;&#1074;.%20&#1087;&#1086;&#1083;&#1086;&#1078;&#1077;&#1085;&#1080;&#1103;%20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../../../../../../../../../../&#1054;&#1073;&#1097;&#1103;&#1103;%20&#1087;&#1072;&#1087;&#1082;&#1072;/&#1042;&#1077;&#1088;&#1086;&#1085;&#1080;&#1082;&#1072;/&#1052;.&#1061;/&#1085;&#1072;%20&#1089;&#1086;&#1075;&#1083;&#1072;&#1089;&#1086;&#1074;&#1072;&#1085;&#1080;&#1077;/&#1087;&#1086;&#1089;&#1090;&#1072;&#1085;&#1086;&#1074;&#1083;&#1077;&#1085;&#1080;&#1077;%20&#1086;&#1073;%20&#1091;&#1090;&#1074;.%20&#1087;&#1086;&#1083;&#1086;&#1078;&#1077;&#1085;&#1080;&#1103;%20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3507</Words>
  <Characters>19991</Characters>
  <Application>Microsoft Office Word</Application>
  <DocSecurity>0</DocSecurity>
  <Lines>166</Lines>
  <Paragraphs>46</Paragraphs>
  <ScaleCrop>false</ScaleCrop>
  <Company/>
  <LinksUpToDate>false</LinksUpToDate>
  <CharactersWithSpaces>23452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2021-06-29T01:55:00Z</dcterms:created>
  <dcterms:modified xsi:type="dcterms:W3CDTF">2021-07-05T03:21:00Z</dcterms:modified>
</cp:coreProperties>
</file>