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2A2" w:rsidRDefault="001202A2" w:rsidP="001202A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Arial" w:hAnsi="Arial" w:cs="Arial"/>
          <w:noProof/>
          <w:color w:val="000000"/>
          <w:sz w:val="23"/>
          <w:szCs w:val="23"/>
          <w:lang w:eastAsia="ru-RU"/>
        </w:rPr>
        <w:drawing>
          <wp:anchor distT="0" distB="0" distL="114300" distR="114300" simplePos="0" relativeHeight="251659264" behindDoc="0" locked="0" layoutInCell="1" allowOverlap="1" wp14:anchorId="469CD988" wp14:editId="0A522288">
            <wp:simplePos x="0" y="0"/>
            <wp:positionH relativeFrom="column">
              <wp:posOffset>0</wp:posOffset>
            </wp:positionH>
            <wp:positionV relativeFrom="paragraph">
              <wp:posOffset>199390</wp:posOffset>
            </wp:positionV>
            <wp:extent cx="2362200" cy="971550"/>
            <wp:effectExtent l="19050" t="0" r="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202A2" w:rsidRDefault="001202A2" w:rsidP="001202A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1202A2" w:rsidRPr="00BD0F86" w:rsidRDefault="00984EB6" w:rsidP="001202A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i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kern w:val="36"/>
          <w:sz w:val="28"/>
          <w:szCs w:val="28"/>
          <w:lang w:eastAsia="ru-RU"/>
        </w:rPr>
        <w:t>Утвержде</w:t>
      </w:r>
      <w:r w:rsidR="00BD0F86" w:rsidRPr="00BD0F86">
        <w:rPr>
          <w:rFonts w:ascii="Times New Roman" w:eastAsia="Times New Roman" w:hAnsi="Times New Roman" w:cs="Times New Roman"/>
          <w:bCs/>
          <w:i/>
          <w:color w:val="000000"/>
          <w:kern w:val="36"/>
          <w:sz w:val="28"/>
          <w:szCs w:val="28"/>
          <w:lang w:eastAsia="ru-RU"/>
        </w:rPr>
        <w:t>н порядок проведения осмотра здания, сооружения, объекта незавершенного строительства в целях выявления правообладателей объектов недвижимости</w:t>
      </w:r>
      <w:r>
        <w:rPr>
          <w:rFonts w:ascii="Times New Roman" w:eastAsia="Times New Roman" w:hAnsi="Times New Roman" w:cs="Times New Roman"/>
          <w:bCs/>
          <w:i/>
          <w:color w:val="000000"/>
          <w:kern w:val="36"/>
          <w:sz w:val="28"/>
          <w:szCs w:val="28"/>
          <w:lang w:eastAsia="ru-RU"/>
        </w:rPr>
        <w:t>, а также формы актов осмотра объектов</w:t>
      </w:r>
    </w:p>
    <w:p w:rsidR="001202A2" w:rsidRPr="00BD0F86" w:rsidRDefault="001202A2" w:rsidP="001202A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8"/>
          <w:szCs w:val="28"/>
          <w:lang w:eastAsia="ru-RU"/>
        </w:rPr>
      </w:pPr>
    </w:p>
    <w:p w:rsidR="00313E69" w:rsidRDefault="00313E69" w:rsidP="0085567A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313E69" w:rsidRDefault="00313E69" w:rsidP="00BE5F56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313E6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Приказом</w:t>
      </w:r>
      <w:r w:rsidRPr="00313E6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13E6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Росреестра</w:t>
      </w:r>
      <w:r w:rsidRPr="00313E6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13E6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от</w:t>
      </w:r>
      <w:r w:rsidRPr="00313E6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13E6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28</w:t>
      </w:r>
      <w:r w:rsidRPr="00313E6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313E6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04</w:t>
      </w:r>
      <w:r w:rsidRPr="00313E6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313E6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2021</w:t>
      </w:r>
      <w:r w:rsidRPr="00313E6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13E6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№</w:t>
      </w:r>
      <w:r w:rsidRPr="00313E6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13E6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</w:t>
      </w:r>
      <w:r w:rsidRPr="00313E69">
        <w:rPr>
          <w:rFonts w:ascii="Times New Roman" w:hAnsi="Times New Roman" w:cs="Times New Roman"/>
          <w:sz w:val="28"/>
          <w:szCs w:val="28"/>
          <w:shd w:val="clear" w:color="auto" w:fill="FFFFFF"/>
        </w:rPr>
        <w:t>/</w:t>
      </w:r>
      <w:proofErr w:type="gramStart"/>
      <w:r w:rsidRPr="00313E6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0179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313E6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утвержден</w:t>
      </w:r>
      <w:proofErr w:type="gramEnd"/>
      <w:r w:rsidR="00BE5F5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порядок </w:t>
      </w:r>
      <w:r w:rsidRPr="00313E6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проведения осмотра здания, сооружения, объекта незавершенного строительства</w:t>
      </w:r>
      <w:r w:rsidR="00984EB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, а также формы актов осмотра данных объектов</w:t>
      </w:r>
      <w:r w:rsidRPr="00313E6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в целях выявления правообладателей объектов недвижимости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.</w:t>
      </w:r>
    </w:p>
    <w:p w:rsidR="00BE5F56" w:rsidRDefault="00BE5F56" w:rsidP="00BE5F56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313E69" w:rsidRDefault="00313E69" w:rsidP="00BE5F56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Данный Порядок вступает в силу 29 июня текущего года.</w:t>
      </w:r>
    </w:p>
    <w:p w:rsidR="00BE5F56" w:rsidRDefault="00BE5F56" w:rsidP="00BE5F56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984EB6" w:rsidRDefault="00FF7F10" w:rsidP="00BE5F56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П</w:t>
      </w:r>
      <w:r w:rsidR="009609B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редусмотрена </w:t>
      </w:r>
      <w:r w:rsidR="00F044A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обязанность</w:t>
      </w:r>
      <w:r w:rsidR="00006218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органов местного самоуправления </w:t>
      </w:r>
      <w:r w:rsidR="00F044A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по созданию</w:t>
      </w:r>
      <w:r w:rsidR="00984EB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распорядительными актами </w:t>
      </w:r>
      <w:r w:rsidR="00F044A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комиссий</w:t>
      </w:r>
      <w:r w:rsidR="00006218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, на которые возложены полномочия по проведению осмотра объектов недвижимости</w:t>
      </w:r>
      <w:r w:rsidR="00984EB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.</w:t>
      </w:r>
    </w:p>
    <w:p w:rsidR="00BE5F56" w:rsidRDefault="00BE5F56" w:rsidP="00BE5F56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984EB6" w:rsidRDefault="00984EB6" w:rsidP="00BE5F56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Также предусмотрено обязательное информирование граждан о проведении осмотров объектов недвижимости посредством размещения информации на официальных сайтах органов местного самоуправления</w:t>
      </w:r>
      <w:r w:rsidR="00E819B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(при наличии </w:t>
      </w:r>
      <w:proofErr w:type="gramStart"/>
      <w:r w:rsidR="00E819B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сайта)</w:t>
      </w:r>
      <w:r w:rsidR="00920CE5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 w:rsidR="00E819B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и</w:t>
      </w:r>
      <w:proofErr w:type="gramEnd"/>
      <w:r w:rsidR="00E819B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на информационных щитах</w:t>
      </w:r>
      <w:r w:rsidR="00281ED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по месту распо</w:t>
      </w:r>
      <w:r w:rsidR="00F044A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ложения объектов</w:t>
      </w:r>
      <w:r w:rsidR="00281ED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.</w:t>
      </w:r>
    </w:p>
    <w:p w:rsidR="00BE5F56" w:rsidRDefault="00BE5F56" w:rsidP="00BE5F56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984EB6" w:rsidRDefault="00984EB6" w:rsidP="00BE5F56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Кроме того, допускается как визуальный осмотр объектов недвижимости</w:t>
      </w:r>
      <w:r w:rsidR="00FF7F1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с </w:t>
      </w:r>
      <w:proofErr w:type="spellStart"/>
      <w:r w:rsidR="00FF7F1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фотофиксацией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, так и использование беспилотных летательных аппаратов или иных подобных средств.</w:t>
      </w:r>
    </w:p>
    <w:p w:rsidR="00BE5F56" w:rsidRDefault="00BE5F56" w:rsidP="00BE5F56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FF7F10" w:rsidRDefault="00FF7F10" w:rsidP="00BE5F56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Итогом проведения осмотра </w:t>
      </w:r>
      <w:r w:rsidR="001D141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является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составление </w:t>
      </w:r>
      <w:r w:rsidR="002A4D98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комиссией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Акта</w:t>
      </w:r>
      <w:r w:rsidR="002A4D98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, который </w:t>
      </w:r>
      <w:proofErr w:type="gramStart"/>
      <w:r w:rsidR="00BE5F5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может быть</w:t>
      </w:r>
      <w:proofErr w:type="gramEnd"/>
      <w:r w:rsidR="002A4D98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как в электронной форме, так и на бумажном носителе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.</w:t>
      </w:r>
    </w:p>
    <w:p w:rsidR="00BE5F56" w:rsidRDefault="00BE5F56" w:rsidP="00BE5F5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920CE5" w:rsidRPr="00BE5F56" w:rsidRDefault="00920CE5" w:rsidP="00BE5F5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kern w:val="36"/>
          <w:sz w:val="28"/>
          <w:szCs w:val="28"/>
          <w:lang w:val="en-US" w:eastAsia="ru-RU"/>
        </w:rPr>
      </w:pPr>
      <w:proofErr w:type="spellStart"/>
      <w:r w:rsidRPr="00920CE5">
        <w:rPr>
          <w:rFonts w:ascii="Times New Roman" w:eastAsia="Times New Roman" w:hAnsi="Times New Roman" w:cs="Times New Roman"/>
          <w:bCs/>
          <w:i/>
          <w:color w:val="000000"/>
          <w:kern w:val="36"/>
          <w:sz w:val="28"/>
          <w:szCs w:val="28"/>
          <w:lang w:eastAsia="ru-RU"/>
        </w:rPr>
        <w:t>Справочно</w:t>
      </w:r>
      <w:proofErr w:type="spellEnd"/>
      <w:r w:rsidR="00BE5F56">
        <w:rPr>
          <w:rFonts w:ascii="Times New Roman" w:eastAsia="Times New Roman" w:hAnsi="Times New Roman" w:cs="Times New Roman"/>
          <w:bCs/>
          <w:i/>
          <w:color w:val="000000"/>
          <w:kern w:val="36"/>
          <w:sz w:val="28"/>
          <w:szCs w:val="28"/>
          <w:lang w:val="en-US" w:eastAsia="ru-RU"/>
        </w:rPr>
        <w:t>:</w:t>
      </w:r>
    </w:p>
    <w:p w:rsidR="00BE5F56" w:rsidRDefault="00BE5F56" w:rsidP="00BE5F56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en-US"/>
        </w:rPr>
      </w:pPr>
    </w:p>
    <w:p w:rsidR="00920CE5" w:rsidRPr="00BE5F56" w:rsidRDefault="00920CE5" w:rsidP="00BE5F5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5F5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val="en-US"/>
        </w:rPr>
        <w:t>C</w:t>
      </w:r>
      <w:r w:rsidRPr="00BE5F5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29 июня текущего года вступает в силу </w:t>
      </w:r>
      <w:r w:rsidR="009E08BF" w:rsidRPr="00BE5F5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Федеральный закон № 518-ФЗ</w:t>
      </w:r>
      <w:r w:rsidRPr="00BE5F56">
        <w:rPr>
          <w:rFonts w:ascii="Times New Roman" w:hAnsi="Times New Roman" w:cs="Times New Roman"/>
          <w:sz w:val="28"/>
          <w:szCs w:val="28"/>
        </w:rPr>
        <w:t>, которым регламентирован</w:t>
      </w:r>
      <w:r w:rsidR="00DF324E" w:rsidRPr="00BE5F56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5" w:history="1">
        <w:r w:rsidR="00DF324E" w:rsidRPr="00BE5F56">
          <w:rPr>
            <w:rFonts w:ascii="Times New Roman" w:hAnsi="Times New Roman" w:cs="Times New Roman"/>
            <w:bCs/>
            <w:sz w:val="28"/>
            <w:szCs w:val="28"/>
          </w:rPr>
          <w:t>порядок</w:t>
        </w:r>
      </w:hyperlink>
      <w:r w:rsidR="00DF324E" w:rsidRPr="00BE5F56">
        <w:rPr>
          <w:rFonts w:ascii="Times New Roman" w:hAnsi="Times New Roman" w:cs="Times New Roman"/>
          <w:bCs/>
          <w:sz w:val="28"/>
          <w:szCs w:val="28"/>
        </w:rPr>
        <w:t xml:space="preserve"> выявления правообладателей ранее учтенных объектов недвижимости</w:t>
      </w:r>
      <w:r w:rsidR="00281ED7" w:rsidRPr="00BE5F56">
        <w:rPr>
          <w:rFonts w:ascii="Times New Roman" w:hAnsi="Times New Roman" w:cs="Times New Roman"/>
          <w:bCs/>
          <w:sz w:val="28"/>
          <w:szCs w:val="28"/>
        </w:rPr>
        <w:t>.</w:t>
      </w:r>
    </w:p>
    <w:p w:rsidR="00BE5F56" w:rsidRPr="00BE5F56" w:rsidRDefault="00BE5F56" w:rsidP="00BE5F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1ED7" w:rsidRPr="00BE5F56" w:rsidRDefault="00281ED7" w:rsidP="00BE5F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F56">
        <w:rPr>
          <w:rFonts w:ascii="Times New Roman" w:hAnsi="Times New Roman" w:cs="Times New Roman"/>
          <w:sz w:val="28"/>
          <w:szCs w:val="28"/>
        </w:rPr>
        <w:t>Полномочиями по выявлению ранее учтенных объектов недвижимости наделены органы местного самоуправления.</w:t>
      </w:r>
    </w:p>
    <w:p w:rsidR="00BE5F56" w:rsidRPr="00BE5F56" w:rsidRDefault="00BE5F56" w:rsidP="00BE5F5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73ED" w:rsidRPr="00BE5F56" w:rsidRDefault="005C73ED" w:rsidP="00BE5F5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 работы - внесение на основании заявления органа местного самоуправления сведений о ранее учтенных объектов недвижимости:</w:t>
      </w:r>
      <w:r w:rsidRPr="00BE5F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5F56" w:rsidRPr="00BE5F56" w:rsidRDefault="00BE5F56" w:rsidP="00BE5F5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5F56" w:rsidRDefault="005C73ED" w:rsidP="00BE5F5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F56">
        <w:rPr>
          <w:rFonts w:ascii="Times New Roman" w:hAnsi="Times New Roman" w:cs="Times New Roman"/>
          <w:sz w:val="28"/>
          <w:szCs w:val="28"/>
        </w:rPr>
        <w:t>- в случае, если сведения о ранее учтенном объекте недвижимости, а также о его правообладателе в Едином государственном реестре недвижимости отсутствуют</w:t>
      </w:r>
      <w:r w:rsidRPr="00BE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либо сведений о правообладателе</w:t>
      </w:r>
      <w:r w:rsidR="00BE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BE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C73ED" w:rsidRPr="00BE5F56" w:rsidRDefault="005C73ED" w:rsidP="00BE5F5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F56">
        <w:rPr>
          <w:rFonts w:ascii="Times New Roman" w:hAnsi="Times New Roman" w:cs="Times New Roman"/>
          <w:sz w:val="28"/>
          <w:szCs w:val="28"/>
        </w:rPr>
        <w:t>- в случае, если сведения о ранее учтенном объекте недвижимости содержатся в Едином государственном реестре недвижимости.</w:t>
      </w:r>
    </w:p>
    <w:p w:rsidR="00281ED7" w:rsidRPr="005C73ED" w:rsidRDefault="00281ED7" w:rsidP="00920CE5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281ED7" w:rsidRPr="00401937" w:rsidRDefault="00281ED7" w:rsidP="00BE5F5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401937">
        <w:rPr>
          <w:rFonts w:ascii="Times New Roman" w:hAnsi="Times New Roman" w:cs="Times New Roman"/>
          <w:i/>
          <w:sz w:val="28"/>
          <w:szCs w:val="28"/>
        </w:rPr>
        <w:t>«</w:t>
      </w:r>
      <w:r w:rsidRPr="0040193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Внесение в Единый государственный реестр недвижимости (ЕГРН) </w:t>
      </w:r>
      <w:r w:rsidR="00401937" w:rsidRPr="0040193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сведений, полученных в рамках проводимой органами местного </w:t>
      </w:r>
      <w:r w:rsidR="00401937" w:rsidRPr="0040193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lastRenderedPageBreak/>
        <w:t>самоуправления работы по выявлению правообладателей</w:t>
      </w:r>
      <w:r w:rsidR="001D141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ранее учтенных </w:t>
      </w:r>
      <w:r w:rsidR="001D141B" w:rsidRPr="0040193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объектов</w:t>
      </w:r>
      <w:r w:rsidR="00401937" w:rsidRPr="0040193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недвижимости, позволит </w:t>
      </w:r>
      <w:r w:rsidR="00401937" w:rsidRPr="00401937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защитить </w:t>
      </w:r>
      <w:r w:rsidR="00401937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их </w:t>
      </w:r>
      <w:r w:rsidR="00401937" w:rsidRPr="00401937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имущественные интересы</w:t>
      </w:r>
      <w:r w:rsidR="00401937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, а также повысить достоверность </w:t>
      </w:r>
      <w:r w:rsidR="001D141B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сведений </w:t>
      </w:r>
      <w:r w:rsidR="00401937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ЕГРН</w:t>
      </w:r>
      <w:r w:rsidR="006D6A7B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» 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-</w:t>
      </w:r>
      <w:r w:rsidRPr="00C47A06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C47A06">
        <w:rPr>
          <w:rFonts w:ascii="Times New Roman" w:hAnsi="Times New Roman" w:cs="Times New Roman"/>
          <w:sz w:val="26"/>
          <w:szCs w:val="26"/>
        </w:rPr>
        <w:t xml:space="preserve">отметила руководитель Управления Росреестра по Красноярскому краю Татьяна </w:t>
      </w:r>
      <w:proofErr w:type="spellStart"/>
      <w:r w:rsidRPr="00C47A06">
        <w:rPr>
          <w:rFonts w:ascii="Times New Roman" w:hAnsi="Times New Roman" w:cs="Times New Roman"/>
          <w:sz w:val="26"/>
          <w:szCs w:val="26"/>
        </w:rPr>
        <w:t>Голдобина</w:t>
      </w:r>
      <w:proofErr w:type="spellEnd"/>
      <w:r w:rsidRPr="00C47A06">
        <w:rPr>
          <w:rFonts w:ascii="Times New Roman" w:hAnsi="Times New Roman" w:cs="Times New Roman"/>
          <w:sz w:val="26"/>
          <w:szCs w:val="26"/>
        </w:rPr>
        <w:t>.</w:t>
      </w:r>
    </w:p>
    <w:bookmarkEnd w:id="0"/>
    <w:p w:rsidR="00281ED7" w:rsidRDefault="00281ED7" w:rsidP="00281E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BE5F56" w:rsidRDefault="00BE5F56" w:rsidP="00281E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BE5F56" w:rsidRDefault="00BE5F56" w:rsidP="00281E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BE5F56" w:rsidRDefault="00BE5F56" w:rsidP="00281E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BE5F56" w:rsidRDefault="00BE5F56" w:rsidP="00281E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BE5F56" w:rsidRPr="001857FA" w:rsidRDefault="00BE5F56" w:rsidP="00281E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BE5F56" w:rsidRPr="00BE5F56" w:rsidRDefault="00BE5F56" w:rsidP="00BE5F56">
      <w:pPr>
        <w:pStyle w:val="a7"/>
        <w:rPr>
          <w:i/>
          <w:sz w:val="20"/>
          <w:szCs w:val="20"/>
        </w:rPr>
      </w:pPr>
      <w:r w:rsidRPr="00BE5F56">
        <w:rPr>
          <w:i/>
          <w:sz w:val="20"/>
          <w:szCs w:val="20"/>
        </w:rPr>
        <w:t>Материалы подготовлены Управлением Росреестра по Красноярскому краю</w:t>
      </w:r>
    </w:p>
    <w:p w:rsidR="00BE5F56" w:rsidRPr="00BE5F56" w:rsidRDefault="00BE5F56" w:rsidP="00BE5F56">
      <w:pPr>
        <w:pStyle w:val="a7"/>
        <w:rPr>
          <w:i/>
          <w:sz w:val="20"/>
          <w:szCs w:val="20"/>
        </w:rPr>
      </w:pPr>
      <w:r w:rsidRPr="00BE5F56">
        <w:rPr>
          <w:i/>
          <w:sz w:val="20"/>
          <w:szCs w:val="20"/>
        </w:rPr>
        <w:t>Контакты для СМИ:</w:t>
      </w:r>
    </w:p>
    <w:p w:rsidR="00BE5F56" w:rsidRPr="00BE5F56" w:rsidRDefault="00BE5F56" w:rsidP="00BE5F56">
      <w:pPr>
        <w:pStyle w:val="a7"/>
        <w:rPr>
          <w:i/>
          <w:sz w:val="20"/>
          <w:szCs w:val="20"/>
        </w:rPr>
      </w:pPr>
      <w:r w:rsidRPr="00BE5F56">
        <w:rPr>
          <w:i/>
          <w:sz w:val="20"/>
          <w:szCs w:val="20"/>
        </w:rPr>
        <w:t>тел.: (391)2-226-756</w:t>
      </w:r>
    </w:p>
    <w:p w:rsidR="00BE5F56" w:rsidRPr="00BE5F56" w:rsidRDefault="00BE5F56" w:rsidP="00BE5F56">
      <w:pPr>
        <w:pStyle w:val="a7"/>
        <w:rPr>
          <w:i/>
          <w:sz w:val="20"/>
          <w:szCs w:val="20"/>
        </w:rPr>
      </w:pPr>
      <w:r w:rsidRPr="00BE5F56">
        <w:rPr>
          <w:i/>
          <w:sz w:val="20"/>
          <w:szCs w:val="20"/>
        </w:rPr>
        <w:t>е-</w:t>
      </w:r>
      <w:r w:rsidRPr="00BE5F56">
        <w:rPr>
          <w:i/>
          <w:sz w:val="20"/>
          <w:szCs w:val="20"/>
          <w:lang w:val="en-US"/>
        </w:rPr>
        <w:t>mail</w:t>
      </w:r>
      <w:r w:rsidRPr="00BE5F56">
        <w:rPr>
          <w:i/>
          <w:sz w:val="20"/>
          <w:szCs w:val="20"/>
        </w:rPr>
        <w:t xml:space="preserve">: </w:t>
      </w:r>
      <w:proofErr w:type="spellStart"/>
      <w:r w:rsidRPr="00BE5F56">
        <w:rPr>
          <w:i/>
          <w:sz w:val="20"/>
          <w:szCs w:val="20"/>
          <w:lang w:val="en-US"/>
        </w:rPr>
        <w:t>pressa</w:t>
      </w:r>
      <w:proofErr w:type="spellEnd"/>
      <w:r w:rsidRPr="00BE5F56">
        <w:rPr>
          <w:i/>
          <w:sz w:val="20"/>
          <w:szCs w:val="20"/>
        </w:rPr>
        <w:t>@</w:t>
      </w:r>
      <w:r w:rsidRPr="00BE5F56">
        <w:rPr>
          <w:i/>
          <w:sz w:val="20"/>
          <w:szCs w:val="20"/>
          <w:lang w:val="en-US"/>
        </w:rPr>
        <w:t>r</w:t>
      </w:r>
      <w:r w:rsidRPr="00BE5F56">
        <w:rPr>
          <w:i/>
          <w:sz w:val="20"/>
          <w:szCs w:val="20"/>
        </w:rPr>
        <w:t>24.</w:t>
      </w:r>
      <w:proofErr w:type="spellStart"/>
      <w:r w:rsidRPr="00BE5F56">
        <w:rPr>
          <w:i/>
          <w:sz w:val="20"/>
          <w:szCs w:val="20"/>
          <w:lang w:val="en-US"/>
        </w:rPr>
        <w:t>rosreestr</w:t>
      </w:r>
      <w:proofErr w:type="spellEnd"/>
      <w:r w:rsidRPr="00BE5F56">
        <w:rPr>
          <w:i/>
          <w:sz w:val="20"/>
          <w:szCs w:val="20"/>
        </w:rPr>
        <w:t>.</w:t>
      </w:r>
      <w:proofErr w:type="spellStart"/>
      <w:r w:rsidRPr="00BE5F56">
        <w:rPr>
          <w:i/>
          <w:sz w:val="20"/>
          <w:szCs w:val="20"/>
          <w:lang w:val="en-US"/>
        </w:rPr>
        <w:t>ru</w:t>
      </w:r>
      <w:proofErr w:type="spellEnd"/>
    </w:p>
    <w:p w:rsidR="00BE5F56" w:rsidRPr="00BE5F56" w:rsidRDefault="00BE5F56" w:rsidP="00BE5F56">
      <w:pPr>
        <w:pStyle w:val="a7"/>
        <w:rPr>
          <w:i/>
          <w:sz w:val="20"/>
          <w:szCs w:val="20"/>
        </w:rPr>
      </w:pPr>
      <w:r w:rsidRPr="00BE5F56">
        <w:rPr>
          <w:i/>
          <w:sz w:val="20"/>
          <w:szCs w:val="20"/>
        </w:rPr>
        <w:t>«</w:t>
      </w:r>
      <w:proofErr w:type="spellStart"/>
      <w:r w:rsidRPr="00BE5F56">
        <w:rPr>
          <w:i/>
          <w:sz w:val="20"/>
          <w:szCs w:val="20"/>
        </w:rPr>
        <w:t>ВКонтакте</w:t>
      </w:r>
      <w:proofErr w:type="spellEnd"/>
      <w:r w:rsidRPr="00BE5F56">
        <w:rPr>
          <w:i/>
          <w:sz w:val="20"/>
          <w:szCs w:val="20"/>
        </w:rPr>
        <w:t xml:space="preserve">» </w:t>
      </w:r>
      <w:hyperlink r:id="rId6" w:history="1">
        <w:r w:rsidRPr="00BE5F56">
          <w:rPr>
            <w:i/>
            <w:sz w:val="20"/>
            <w:szCs w:val="20"/>
          </w:rPr>
          <w:t>http://vk.com/to24.rosreestr</w:t>
        </w:r>
      </w:hyperlink>
    </w:p>
    <w:p w:rsidR="00BE5F56" w:rsidRPr="00BE5F56" w:rsidRDefault="00BE5F56" w:rsidP="00BE5F56">
      <w:pPr>
        <w:pStyle w:val="a7"/>
        <w:rPr>
          <w:i/>
          <w:color w:val="00B050"/>
          <w:sz w:val="20"/>
          <w:szCs w:val="20"/>
        </w:rPr>
      </w:pPr>
      <w:r w:rsidRPr="00BE5F56">
        <w:rPr>
          <w:i/>
          <w:sz w:val="20"/>
          <w:szCs w:val="20"/>
        </w:rPr>
        <w:t>«Instagram</w:t>
      </w:r>
      <w:proofErr w:type="gramStart"/>
      <w:r w:rsidRPr="00BE5F56">
        <w:rPr>
          <w:i/>
          <w:sz w:val="20"/>
          <w:szCs w:val="20"/>
        </w:rPr>
        <w:t>»:rosreestr</w:t>
      </w:r>
      <w:proofErr w:type="gramEnd"/>
      <w:r w:rsidRPr="00BE5F56">
        <w:rPr>
          <w:i/>
          <w:sz w:val="20"/>
          <w:szCs w:val="20"/>
        </w:rPr>
        <w:t>_krsk24</w:t>
      </w:r>
    </w:p>
    <w:p w:rsidR="00920CE5" w:rsidRDefault="00920CE5" w:rsidP="00920CE5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20CE5" w:rsidRDefault="00920CE5" w:rsidP="00920CE5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11366" w:rsidRDefault="00C11366" w:rsidP="00DE33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08BF" w:rsidRDefault="009E08BF" w:rsidP="009E08BF">
      <w:pPr>
        <w:ind w:firstLine="708"/>
        <w:jc w:val="both"/>
      </w:pPr>
    </w:p>
    <w:sectPr w:rsidR="009E08BF" w:rsidSect="00BE5F5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B1"/>
    <w:rsid w:val="00006218"/>
    <w:rsid w:val="00060267"/>
    <w:rsid w:val="00083209"/>
    <w:rsid w:val="000B0023"/>
    <w:rsid w:val="00101CEB"/>
    <w:rsid w:val="001202A2"/>
    <w:rsid w:val="001421CF"/>
    <w:rsid w:val="00151110"/>
    <w:rsid w:val="00162AE3"/>
    <w:rsid w:val="001857FA"/>
    <w:rsid w:val="001B76B6"/>
    <w:rsid w:val="001D141B"/>
    <w:rsid w:val="001E7631"/>
    <w:rsid w:val="00281ED7"/>
    <w:rsid w:val="002A4D98"/>
    <w:rsid w:val="002C22DD"/>
    <w:rsid w:val="00310CFB"/>
    <w:rsid w:val="00313E69"/>
    <w:rsid w:val="003148D8"/>
    <w:rsid w:val="00401937"/>
    <w:rsid w:val="00540493"/>
    <w:rsid w:val="00593E70"/>
    <w:rsid w:val="005C73ED"/>
    <w:rsid w:val="005D2732"/>
    <w:rsid w:val="005F55B1"/>
    <w:rsid w:val="006A00BD"/>
    <w:rsid w:val="006D6A7B"/>
    <w:rsid w:val="006F3A96"/>
    <w:rsid w:val="007D0313"/>
    <w:rsid w:val="0085519D"/>
    <w:rsid w:val="0085567A"/>
    <w:rsid w:val="008622DF"/>
    <w:rsid w:val="008C002B"/>
    <w:rsid w:val="00920CE5"/>
    <w:rsid w:val="009609BA"/>
    <w:rsid w:val="00984EB6"/>
    <w:rsid w:val="009E08BF"/>
    <w:rsid w:val="00A700B7"/>
    <w:rsid w:val="00AB30C4"/>
    <w:rsid w:val="00B310D0"/>
    <w:rsid w:val="00B3756C"/>
    <w:rsid w:val="00BA6738"/>
    <w:rsid w:val="00BD0F86"/>
    <w:rsid w:val="00BE5F56"/>
    <w:rsid w:val="00C11366"/>
    <w:rsid w:val="00C41476"/>
    <w:rsid w:val="00DE337F"/>
    <w:rsid w:val="00DF324E"/>
    <w:rsid w:val="00E819B9"/>
    <w:rsid w:val="00EC2589"/>
    <w:rsid w:val="00F044A4"/>
    <w:rsid w:val="00F1695D"/>
    <w:rsid w:val="00F430E8"/>
    <w:rsid w:val="00FF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B2571F-67E7-4DA8-9348-FF7638DF5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202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02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B0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B0023"/>
    <w:rPr>
      <w:color w:val="0000FF"/>
      <w:u w:val="single"/>
    </w:rPr>
  </w:style>
  <w:style w:type="paragraph" w:customStyle="1" w:styleId="Default">
    <w:name w:val="Default"/>
    <w:rsid w:val="00C414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F3A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F3A96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BE5F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2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k.com/to24.rosreestr" TargetMode="External"/><Relationship Id="rId5" Type="http://schemas.openxmlformats.org/officeDocument/2006/relationships/hyperlink" Target="consultantplus://offline/ref=42A69881FC2E2FB6B03484373C9107D4FDF23619E120980D08AB2F40B23CF3C56F28EEAD311B1E0F2280CAFFDD97A1CC8AE3D6741C636B7Bl7xCD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Чебан Наталья Петровна</dc:creator>
  <cp:keywords/>
  <dc:description/>
  <cp:lastModifiedBy>Карвоев Владимир Александрович</cp:lastModifiedBy>
  <cp:revision>17</cp:revision>
  <cp:lastPrinted>2021-06-18T03:50:00Z</cp:lastPrinted>
  <dcterms:created xsi:type="dcterms:W3CDTF">2021-06-18T03:16:00Z</dcterms:created>
  <dcterms:modified xsi:type="dcterms:W3CDTF">2021-06-18T05:08:00Z</dcterms:modified>
</cp:coreProperties>
</file>