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2C" w:rsidRDefault="0053192C" w:rsidP="0053192C">
      <w:pPr>
        <w:pStyle w:val="a4"/>
        <w:rPr>
          <w:lang w:eastAsia="ru-RU"/>
        </w:rPr>
      </w:pPr>
      <w:r>
        <w:rPr>
          <w:lang w:eastAsia="ru-RU"/>
        </w:rPr>
        <w:t>КОРДОВСКАЯ ГАЗЕТА</w:t>
      </w:r>
    </w:p>
    <w:p w:rsidR="0053192C" w:rsidRDefault="0053192C" w:rsidP="0053192C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3192C" w:rsidRDefault="0053192C" w:rsidP="0053192C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53192C" w:rsidRDefault="0053192C" w:rsidP="0053192C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53192C" w:rsidRDefault="0053192C" w:rsidP="0053192C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53192C" w:rsidRDefault="0053192C" w:rsidP="0053192C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14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3</w:t>
      </w:r>
    </w:p>
    <w:p w:rsidR="0053192C" w:rsidRDefault="0053192C" w:rsidP="0053192C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24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.12.2020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53192C" w:rsidRDefault="0053192C" w:rsidP="005319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3192C" w:rsidRDefault="0053192C" w:rsidP="005319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3192C" w:rsidRDefault="0053192C" w:rsidP="005319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3192C" w:rsidRDefault="0053192C" w:rsidP="005319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53192C" w:rsidRDefault="0053192C" w:rsidP="0053192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53192C" w:rsidRDefault="0053192C" w:rsidP="0053192C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53192C" w:rsidRDefault="0053192C">
      <w:r>
        <w:br w:type="page"/>
      </w:r>
    </w:p>
    <w:p w:rsidR="00D3004A" w:rsidRDefault="00D3004A"/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Прокурор разъясняет.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Гарантии трудовых прав и свобод граждан определены в Трудовом кодексе Российской Федерации.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статьей 185.1 Трудового кодекса Российской Федерации определено, что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Работники, достигшие возраста сорока лет, за исключением лиц, указанных в части третьей 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освобождение </w:t>
      </w:r>
      <w:proofErr w:type="gramStart"/>
      <w:r>
        <w:rPr>
          <w:color w:val="000000"/>
          <w:sz w:val="27"/>
          <w:szCs w:val="27"/>
        </w:rPr>
        <w:t>от работы на два рабочих дня один раз в год с сохранением за ними места</w:t>
      </w:r>
      <w:proofErr w:type="gramEnd"/>
      <w:r>
        <w:rPr>
          <w:color w:val="000000"/>
          <w:sz w:val="27"/>
          <w:szCs w:val="27"/>
        </w:rPr>
        <w:t xml:space="preserve"> работы (должности) и среднего заработка.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CE791F" w:rsidRDefault="00CE791F" w:rsidP="00CE79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Работники обязаны </w:t>
      </w:r>
      <w:proofErr w:type="gramStart"/>
      <w:r>
        <w:rPr>
          <w:color w:val="000000"/>
          <w:sz w:val="27"/>
          <w:szCs w:val="27"/>
        </w:rPr>
        <w:t>предоставлять работодателю справки</w:t>
      </w:r>
      <w:proofErr w:type="gramEnd"/>
      <w:r>
        <w:rPr>
          <w:color w:val="000000"/>
          <w:sz w:val="27"/>
          <w:szCs w:val="27"/>
        </w:rPr>
        <w:t xml:space="preserve">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CE791F" w:rsidRDefault="00CE791F" w:rsidP="00CE791F">
      <w:r>
        <w:br w:type="page"/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53192C">
        <w:rPr>
          <w:rFonts w:ascii="Times New Roman" w:hAnsi="Times New Roman" w:cs="Times New Roman"/>
          <w:kern w:val="2"/>
          <w:sz w:val="28"/>
          <w:szCs w:val="28"/>
        </w:rPr>
        <w:lastRenderedPageBreak/>
        <w:t>РОССИЙСКАЯ ФЕДЕРАЦИЯ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53192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КОРДОВСКОГО СЕЛЬСОВЕТА 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53192C">
        <w:rPr>
          <w:rFonts w:ascii="Times New Roman" w:hAnsi="Times New Roman" w:cs="Times New Roman"/>
          <w:kern w:val="2"/>
          <w:sz w:val="28"/>
          <w:szCs w:val="28"/>
        </w:rPr>
        <w:t xml:space="preserve">КУРАГИНСКОГО РАЙОНА 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53192C">
        <w:rPr>
          <w:rFonts w:ascii="Times New Roman" w:hAnsi="Times New Roman" w:cs="Times New Roman"/>
          <w:kern w:val="2"/>
          <w:sz w:val="28"/>
          <w:szCs w:val="28"/>
        </w:rPr>
        <w:t>КРАСНОЯРСКОГО КРАЯ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p w:rsidR="0053192C" w:rsidRPr="0053192C" w:rsidRDefault="0053192C" w:rsidP="0053192C">
      <w:pPr>
        <w:tabs>
          <w:tab w:val="center" w:pos="4676"/>
        </w:tabs>
        <w:rPr>
          <w:rFonts w:ascii="Times New Roman" w:eastAsia="Calibri" w:hAnsi="Times New Roman" w:cs="Times New Roman"/>
          <w:sz w:val="28"/>
          <w:szCs w:val="28"/>
        </w:rPr>
      </w:pPr>
      <w:r w:rsidRPr="0053192C">
        <w:rPr>
          <w:rFonts w:ascii="Times New Roman" w:eastAsia="Calibri" w:hAnsi="Times New Roman" w:cs="Times New Roman"/>
          <w:sz w:val="28"/>
          <w:szCs w:val="28"/>
        </w:rPr>
        <w:t>21.12.2020                                                                                                     № 36-п</w:t>
      </w:r>
    </w:p>
    <w:p w:rsidR="0053192C" w:rsidRPr="0053192C" w:rsidRDefault="0053192C" w:rsidP="00531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92C" w:rsidRPr="0053192C" w:rsidRDefault="0053192C" w:rsidP="0053192C">
      <w:pPr>
        <w:pStyle w:val="western"/>
        <w:spacing w:before="0" w:after="0"/>
        <w:rPr>
          <w:sz w:val="28"/>
          <w:szCs w:val="28"/>
        </w:rPr>
      </w:pPr>
      <w:r w:rsidRPr="0053192C">
        <w:rPr>
          <w:sz w:val="28"/>
          <w:szCs w:val="28"/>
        </w:rPr>
        <w:t xml:space="preserve">Об утверждении Порядка разработки и утверждения, а также требований к составу и содержанию бюджетного прогноза в муниципальном образовании Кордовский сельсовет  на долгосрочный период </w:t>
      </w:r>
    </w:p>
    <w:p w:rsidR="0053192C" w:rsidRPr="0053192C" w:rsidRDefault="0053192C" w:rsidP="0053192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192C" w:rsidRPr="0053192C" w:rsidRDefault="0053192C" w:rsidP="0053192C">
      <w:pPr>
        <w:pStyle w:val="western"/>
        <w:spacing w:before="0" w:after="0"/>
        <w:ind w:firstLine="851"/>
        <w:jc w:val="both"/>
        <w:rPr>
          <w:sz w:val="28"/>
          <w:szCs w:val="28"/>
        </w:rPr>
      </w:pPr>
      <w:r w:rsidRPr="0053192C">
        <w:rPr>
          <w:sz w:val="28"/>
          <w:szCs w:val="28"/>
        </w:rPr>
        <w:t xml:space="preserve">В соответствии со статьёй 170.1 Бюджетного кодекса Российской Федерации, пунктом ст.13 п.4 Положения о бюджетном процессе в муниципальном образовании Кордовский сельсовет, утверждённого решением Кордовского сельского Совет депутатов </w:t>
      </w:r>
      <w:r w:rsidRPr="0053192C">
        <w:rPr>
          <w:bCs/>
          <w:sz w:val="28"/>
          <w:szCs w:val="28"/>
        </w:rPr>
        <w:t>18.10.2013 № 44-155</w:t>
      </w:r>
      <w:r w:rsidRPr="0053192C">
        <w:rPr>
          <w:sz w:val="28"/>
          <w:szCs w:val="28"/>
        </w:rPr>
        <w:t>, руководствуясь статьей 20 Устава муниципального образования Кордовский сельсовет ПОСТАНОВЛЯЮ:</w:t>
      </w:r>
    </w:p>
    <w:p w:rsidR="0053192C" w:rsidRPr="0053192C" w:rsidRDefault="0053192C" w:rsidP="00531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утверждения, а также требований к составу и содержанию бюджетного прогноза муниципальном </w:t>
      </w:r>
      <w:proofErr w:type="gramStart"/>
      <w:r w:rsidRPr="0053192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3192C">
        <w:rPr>
          <w:rFonts w:ascii="Times New Roman" w:hAnsi="Times New Roman" w:cs="Times New Roman"/>
          <w:sz w:val="28"/>
          <w:szCs w:val="28"/>
        </w:rPr>
        <w:t xml:space="preserve"> Кордовский сельсовет на долгосрочный период согласно приложению.</w:t>
      </w:r>
    </w:p>
    <w:p w:rsidR="0053192C" w:rsidRPr="0053192C" w:rsidRDefault="0053192C" w:rsidP="005319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192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319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192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И.М. Булатову.</w:t>
      </w:r>
    </w:p>
    <w:p w:rsidR="0053192C" w:rsidRPr="0053192C" w:rsidRDefault="0053192C" w:rsidP="0053192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«Кордовский вестник».</w:t>
      </w:r>
    </w:p>
    <w:p w:rsidR="0053192C" w:rsidRPr="0053192C" w:rsidRDefault="0053192C" w:rsidP="005319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192C" w:rsidRPr="0053192C" w:rsidRDefault="0053192C" w:rsidP="005319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192C" w:rsidRPr="0053192C" w:rsidRDefault="0053192C" w:rsidP="005319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В.Л. Кондратьев</w:t>
      </w:r>
    </w:p>
    <w:p w:rsidR="0053192C" w:rsidRPr="0053192C" w:rsidRDefault="0053192C">
      <w:pPr>
        <w:rPr>
          <w:rFonts w:ascii="Times New Roman" w:hAnsi="Times New Roman" w:cs="Times New Roman"/>
        </w:rPr>
      </w:pPr>
      <w:r w:rsidRPr="0053192C">
        <w:rPr>
          <w:rFonts w:ascii="Times New Roman" w:hAnsi="Times New Roman" w:cs="Times New Roman"/>
        </w:rPr>
        <w:br w:type="page"/>
      </w:r>
    </w:p>
    <w:p w:rsidR="0053192C" w:rsidRPr="0053192C" w:rsidRDefault="0053192C" w:rsidP="0053192C">
      <w:pPr>
        <w:autoSpaceDE w:val="0"/>
        <w:autoSpaceDN w:val="0"/>
        <w:adjustRightInd w:val="0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53192C" w:rsidRPr="0053192C" w:rsidRDefault="0053192C" w:rsidP="0053192C">
      <w:pPr>
        <w:autoSpaceDE w:val="0"/>
        <w:autoSpaceDN w:val="0"/>
        <w:adjustRightInd w:val="0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3192C" w:rsidRPr="0053192C" w:rsidRDefault="0053192C" w:rsidP="0053192C">
      <w:pPr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администрации Кордовского сельсовета</w:t>
      </w:r>
    </w:p>
    <w:p w:rsidR="0053192C" w:rsidRPr="0053192C" w:rsidRDefault="0053192C" w:rsidP="0053192C">
      <w:pPr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от 21.12.2020 № 35-п </w:t>
      </w:r>
    </w:p>
    <w:p w:rsidR="0053192C" w:rsidRPr="0053192C" w:rsidRDefault="0053192C" w:rsidP="005319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2C"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утверждения, а также требования к составу и содержанию бюджетного прогноза муниципального образования Кордовский сельсовет на долгосрочный период</w:t>
      </w:r>
    </w:p>
    <w:p w:rsidR="0053192C" w:rsidRPr="0053192C" w:rsidRDefault="0053192C" w:rsidP="005319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1. Настоящие Порядок разработки и утверждения, а также требования к составу и содержанию бюджетного прогноза муниципального образования Кордовский сельсовет определяют процедуру разработки и утверждения, период действия, требования к составу и содержанию бюджетного прогноза муниципального образования Кордовский сельсовет на долгосрочный период (далее – Бюджетный прогноз).</w:t>
      </w:r>
    </w:p>
    <w:p w:rsidR="0053192C" w:rsidRPr="0053192C" w:rsidRDefault="0053192C" w:rsidP="005319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2. Бюджетный прогноз разрабатывается и утверждается каждые три года на шесть и более лет.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Разработка (разработка изменений) Бюджетного прогноза осуществляется администрацией сельсовета на основе прогноза (изменений прогноза) социально-экономического развития муниципального образования Кордовский сельсовет. 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3. Проект Бюджетного прогноза (проект изменений Бюджетного прогноза) направляется в Кордовский сельский Совет депутатов одновременно с проектом решения о бюджете муниципального образования Кордовский сельсовет на очередной финансовый год и плановый период.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4. Бюджетный прогноз включает: 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а) основные итоги бюджетной политики муниципального образования Кордовский сельсовет, условия формирования Бюджетного прогноза в текущем периоде; </w:t>
      </w:r>
    </w:p>
    <w:p w:rsidR="0053192C" w:rsidRPr="0053192C" w:rsidRDefault="0053192C" w:rsidP="005319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б) описание: </w:t>
      </w:r>
    </w:p>
    <w:p w:rsidR="0053192C" w:rsidRPr="0053192C" w:rsidRDefault="0053192C" w:rsidP="005319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 вариантов прогноза и обоснования выбора варианта прогноза в качестве базового для целей Бюджетного прогноза; </w:t>
      </w:r>
    </w:p>
    <w:p w:rsidR="0053192C" w:rsidRPr="0053192C" w:rsidRDefault="0053192C" w:rsidP="005319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основных сценарных условий, направлений развития налоговой, бюджетной и долговой политики и их основных показателей; </w:t>
      </w:r>
    </w:p>
    <w:p w:rsidR="0053192C" w:rsidRPr="0053192C" w:rsidRDefault="0053192C" w:rsidP="005319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основных характеристик бюджета муниципального образования Кордовский сельсовет с учётом выбранного сценария, а также показателей объёма муниципального долга;</w:t>
      </w:r>
    </w:p>
    <w:p w:rsidR="0053192C" w:rsidRPr="0053192C" w:rsidRDefault="0053192C" w:rsidP="005319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в) цели, задачи, варианты и меры реализации долговой, налоговой </w:t>
      </w:r>
      <w:r w:rsidRPr="0053192C">
        <w:rPr>
          <w:rFonts w:ascii="Times New Roman" w:hAnsi="Times New Roman" w:cs="Times New Roman"/>
          <w:sz w:val="28"/>
          <w:szCs w:val="28"/>
        </w:rPr>
        <w:br/>
        <w:t>и бюджетной политики в долгосрочном периоде и их описание;</w:t>
      </w:r>
    </w:p>
    <w:p w:rsidR="0053192C" w:rsidRPr="0053192C" w:rsidRDefault="0053192C" w:rsidP="005319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г) анализ основных рисков, возникающих в процессе реализации различных сценариев Бюджетного прогноза, а также их описание с 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53192C" w:rsidRPr="0053192C" w:rsidRDefault="0053192C" w:rsidP="005319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д) расходы на финансовое обеспечение реализации муниципальных программ муниципального образования Кордовский сельсовет на период их действия, а также прогноз расходов бюджета на осуществление непрограммных направлений деятельности.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Pr="0053192C">
        <w:rPr>
          <w:rFonts w:ascii="Times New Roman" w:hAnsi="Times New Roman" w:cs="Times New Roman"/>
          <w:sz w:val="28"/>
          <w:szCs w:val="28"/>
        </w:rPr>
        <w:br/>
        <w:t>в долгосрочном периоде.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5. В целях формирования Бюджетного прогноза (проекта изменений Бюджетного прогноза) администрация муниципального образования Кордовский сельсовет разрабатывает параметры прогноза (изменения прогноза) и пояснительную записку к ним;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eastAsia="Calibri" w:hAnsi="Times New Roman" w:cs="Times New Roman"/>
          <w:sz w:val="28"/>
          <w:szCs w:val="28"/>
        </w:rPr>
        <w:t>6. А</w:t>
      </w:r>
      <w:r w:rsidRPr="0053192C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Кордовский сельсовет: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>в срок не позднее 15 ноября текущего финансового года направляет в Кордовский сельский Совет депутатов проект Бюджетного прогноза (проект изменений Бюджетного прогноза) в составе материалов к проекту решения о бюджете муниципального образования Кордовский сельсовет на очередной финансовый год и плановый период;</w:t>
      </w:r>
    </w:p>
    <w:p w:rsidR="0053192C" w:rsidRPr="0053192C" w:rsidRDefault="0053192C" w:rsidP="005319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2C">
        <w:rPr>
          <w:rFonts w:ascii="Times New Roman" w:hAnsi="Times New Roman" w:cs="Times New Roman"/>
          <w:sz w:val="28"/>
          <w:szCs w:val="28"/>
        </w:rPr>
        <w:t xml:space="preserve">в срок, не превышающий одного месяца со дня официального опубликования решения о бюджете муниципального образования Кордовский сельсовет на очередной финансовый год и плановый период, представляет в сельский Совет депутатов для рассмотрения и утверждения </w:t>
      </w:r>
      <w:r w:rsidRPr="0053192C">
        <w:rPr>
          <w:rFonts w:ascii="Times New Roman" w:hAnsi="Times New Roman" w:cs="Times New Roman"/>
          <w:sz w:val="28"/>
          <w:szCs w:val="28"/>
        </w:rPr>
        <w:lastRenderedPageBreak/>
        <w:t>Бюджетный прогноз (проект изменений Бюджетного прогноза).</w:t>
      </w:r>
    </w:p>
    <w:p w:rsidR="00CE791F" w:rsidRPr="0053192C" w:rsidRDefault="0053192C" w:rsidP="005319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3192C">
        <w:rPr>
          <w:rFonts w:ascii="Times New Roman" w:hAnsi="Times New Roman" w:cs="Times New Roman"/>
          <w:sz w:val="28"/>
          <w:szCs w:val="28"/>
        </w:rPr>
        <w:t>7. Бюджетный прогноз (изменения Бюджетного прогноза) утверждается (утверждаются) администрацией муниципального образования Кордовский сельсовет в срок, не превышающий двух месяцев со дня официального опубликования решения о бюджете на очередной финансовый год и плановый период».</w:t>
      </w:r>
    </w:p>
    <w:sectPr w:rsidR="00CE791F" w:rsidRPr="0053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21"/>
    <w:rsid w:val="0053192C"/>
    <w:rsid w:val="005F5A21"/>
    <w:rsid w:val="00CE791F"/>
    <w:rsid w:val="00D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3192C"/>
    <w:pPr>
      <w:spacing w:after="0" w:line="240" w:lineRule="auto"/>
    </w:pPr>
  </w:style>
  <w:style w:type="paragraph" w:customStyle="1" w:styleId="ConsPlusTitle">
    <w:name w:val="ConsPlusTitle"/>
    <w:rsid w:val="00531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3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31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3192C"/>
    <w:pPr>
      <w:spacing w:after="0" w:line="240" w:lineRule="auto"/>
    </w:pPr>
  </w:style>
  <w:style w:type="paragraph" w:customStyle="1" w:styleId="ConsPlusTitle">
    <w:name w:val="ConsPlusTitle"/>
    <w:rsid w:val="00531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3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31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2020-12-24T04:57:00Z</dcterms:created>
  <dcterms:modified xsi:type="dcterms:W3CDTF">2020-12-24T05:59:00Z</dcterms:modified>
</cp:coreProperties>
</file>