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1E0" w:firstRow="1" w:lastRow="1" w:firstColumn="1" w:lastColumn="1" w:noHBand="0" w:noVBand="0"/>
      </w:tblPr>
      <w:tblGrid>
        <w:gridCol w:w="5210"/>
      </w:tblGrid>
      <w:tr w:rsidR="00B10B13" w:rsidRPr="00B10B13" w:rsidTr="000D3297">
        <w:tc>
          <w:tcPr>
            <w:tcW w:w="5353" w:type="dxa"/>
          </w:tcPr>
          <w:p w:rsidR="00B10B13" w:rsidRPr="00B10B13" w:rsidRDefault="00B10B13" w:rsidP="00B10B13">
            <w:pPr>
              <w:pStyle w:val="a4"/>
              <w:ind w:right="-1"/>
              <w:rPr>
                <w:iCs/>
                <w:color w:val="000000"/>
                <w:szCs w:val="28"/>
              </w:rPr>
            </w:pPr>
          </w:p>
          <w:p w:rsidR="00B10B13" w:rsidRPr="00B10B13" w:rsidRDefault="00B10B13" w:rsidP="00B10B13">
            <w:pPr>
              <w:pStyle w:val="a4"/>
              <w:ind w:right="-1"/>
              <w:rPr>
                <w:iCs/>
                <w:color w:val="000000"/>
                <w:szCs w:val="28"/>
              </w:rPr>
            </w:pPr>
          </w:p>
          <w:p w:rsidR="00B10B13" w:rsidRPr="00B10B13" w:rsidRDefault="00B10B13" w:rsidP="00B10B13">
            <w:pPr>
              <w:pStyle w:val="a4"/>
              <w:ind w:right="-1"/>
              <w:rPr>
                <w:iCs/>
                <w:color w:val="000000"/>
                <w:szCs w:val="28"/>
              </w:rPr>
            </w:pPr>
          </w:p>
          <w:p w:rsidR="00B10B13" w:rsidRPr="00B10B13" w:rsidRDefault="00B10B13" w:rsidP="00B10B13">
            <w:pPr>
              <w:pStyle w:val="a4"/>
              <w:ind w:right="-1"/>
              <w:rPr>
                <w:iCs/>
                <w:color w:val="000000"/>
                <w:szCs w:val="28"/>
              </w:rPr>
            </w:pPr>
          </w:p>
          <w:p w:rsidR="00B10B13" w:rsidRPr="00B10B13" w:rsidRDefault="00B10B13" w:rsidP="00B10B13">
            <w:pPr>
              <w:pStyle w:val="a4"/>
              <w:ind w:right="-1"/>
              <w:rPr>
                <w:iCs/>
                <w:color w:val="000000"/>
                <w:szCs w:val="28"/>
              </w:rPr>
            </w:pPr>
          </w:p>
          <w:p w:rsidR="00B10B13" w:rsidRPr="00B10B13" w:rsidRDefault="00B10B13" w:rsidP="00B10B13">
            <w:pPr>
              <w:pStyle w:val="a4"/>
              <w:ind w:right="-1"/>
              <w:rPr>
                <w:iCs/>
                <w:color w:val="000000"/>
                <w:szCs w:val="28"/>
              </w:rPr>
            </w:pPr>
          </w:p>
          <w:p w:rsidR="00B10B13" w:rsidRPr="00B10B13" w:rsidRDefault="00B10B13" w:rsidP="00B10B13">
            <w:pPr>
              <w:pStyle w:val="a4"/>
              <w:ind w:right="-1"/>
              <w:rPr>
                <w:iCs/>
                <w:color w:val="000000"/>
                <w:szCs w:val="28"/>
              </w:rPr>
            </w:pPr>
          </w:p>
          <w:p w:rsidR="00B10B13" w:rsidRPr="00B10B13" w:rsidRDefault="00B10B13" w:rsidP="00B10B13">
            <w:pPr>
              <w:pStyle w:val="a4"/>
              <w:ind w:right="-1"/>
              <w:rPr>
                <w:color w:val="000000"/>
                <w:szCs w:val="28"/>
              </w:rPr>
            </w:pPr>
          </w:p>
        </w:tc>
      </w:tr>
    </w:tbl>
    <w:p w:rsidR="00B10B13" w:rsidRPr="00B10B13" w:rsidRDefault="00B10B13" w:rsidP="00B10B13">
      <w:pPr>
        <w:pStyle w:val="a4"/>
        <w:ind w:right="-1"/>
        <w:rPr>
          <w:color w:val="000000"/>
          <w:szCs w:val="28"/>
        </w:rPr>
      </w:pPr>
    </w:p>
    <w:p w:rsidR="00C708D5" w:rsidRDefault="00C708D5" w:rsidP="00C708D5">
      <w:pPr>
        <w:pStyle w:val="a4"/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8D5" w:rsidRDefault="00C708D5" w:rsidP="00C708D5">
      <w:pPr>
        <w:pStyle w:val="a4"/>
        <w:ind w:right="-1"/>
        <w:rPr>
          <w:color w:val="000000"/>
          <w:szCs w:val="28"/>
        </w:rPr>
      </w:pPr>
    </w:p>
    <w:p w:rsidR="00C708D5" w:rsidRDefault="00C708D5" w:rsidP="00C708D5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C708D5" w:rsidRDefault="00C708D5" w:rsidP="00C708D5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C708D5" w:rsidRDefault="00C708D5" w:rsidP="00C708D5">
      <w:pPr>
        <w:pStyle w:val="a4"/>
        <w:ind w:right="-1"/>
        <w:rPr>
          <w:szCs w:val="28"/>
        </w:rPr>
      </w:pPr>
      <w:r>
        <w:rPr>
          <w:szCs w:val="28"/>
        </w:rPr>
        <w:t>КОРДОВСКИЙ СЕЛЬСКИЙ  СОВЕТ ДЕПУТАТОВ</w:t>
      </w:r>
    </w:p>
    <w:p w:rsidR="00C708D5" w:rsidRDefault="00C708D5" w:rsidP="00C708D5">
      <w:pPr>
        <w:ind w:right="-1"/>
        <w:jc w:val="center"/>
        <w:rPr>
          <w:sz w:val="28"/>
          <w:szCs w:val="28"/>
        </w:rPr>
      </w:pPr>
    </w:p>
    <w:p w:rsidR="00C708D5" w:rsidRDefault="00C708D5" w:rsidP="003F064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708D5" w:rsidRDefault="00036654" w:rsidP="00C708D5">
      <w:pPr>
        <w:pStyle w:val="1"/>
        <w:numPr>
          <w:ilvl w:val="0"/>
          <w:numId w:val="1"/>
        </w:numPr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26.12</w:t>
      </w:r>
      <w:r w:rsidR="00C708D5">
        <w:rPr>
          <w:rFonts w:ascii="Times New Roman" w:hAnsi="Times New Roman"/>
          <w:b w:val="0"/>
          <w:sz w:val="28"/>
          <w:szCs w:val="28"/>
        </w:rPr>
        <w:t xml:space="preserve">.2018                                          с. Кордово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="00C708D5">
        <w:rPr>
          <w:rFonts w:ascii="Times New Roman" w:hAnsi="Times New Roman"/>
          <w:b w:val="0"/>
          <w:sz w:val="28"/>
          <w:szCs w:val="28"/>
        </w:rPr>
        <w:t xml:space="preserve"> </w:t>
      </w:r>
      <w:r w:rsidR="00896266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37</w:t>
      </w:r>
      <w:r w:rsidR="00C708D5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104</w:t>
      </w:r>
      <w:r w:rsidR="00C708D5">
        <w:rPr>
          <w:rFonts w:ascii="Times New Roman" w:hAnsi="Times New Roman"/>
          <w:b w:val="0"/>
          <w:sz w:val="28"/>
          <w:szCs w:val="28"/>
        </w:rPr>
        <w:t>р</w:t>
      </w:r>
    </w:p>
    <w:p w:rsidR="00C708D5" w:rsidRDefault="00C708D5" w:rsidP="00C708D5">
      <w:pPr>
        <w:ind w:left="-360" w:firstLine="709"/>
        <w:jc w:val="both"/>
        <w:rPr>
          <w:i/>
          <w:sz w:val="28"/>
          <w:szCs w:val="28"/>
        </w:rPr>
      </w:pPr>
    </w:p>
    <w:p w:rsidR="00C708D5" w:rsidRDefault="00C708D5" w:rsidP="00C708D5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</w:t>
      </w:r>
    </w:p>
    <w:p w:rsidR="00C708D5" w:rsidRDefault="00C708D5" w:rsidP="00B10B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 Устав Кордовского сельсовета</w:t>
      </w:r>
    </w:p>
    <w:p w:rsidR="00C708D5" w:rsidRDefault="00C708D5" w:rsidP="00C708D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Кордовского сельсовета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3F0644">
        <w:rPr>
          <w:sz w:val="28"/>
          <w:szCs w:val="28"/>
        </w:rPr>
        <w:t>58,59</w:t>
      </w:r>
      <w:r>
        <w:rPr>
          <w:sz w:val="28"/>
          <w:szCs w:val="28"/>
        </w:rPr>
        <w:t xml:space="preserve"> Устава Кордовского сельсовета Курагинск</w:t>
      </w:r>
      <w:r w:rsidR="003F0644">
        <w:rPr>
          <w:sz w:val="28"/>
          <w:szCs w:val="28"/>
        </w:rPr>
        <w:t xml:space="preserve">ого района Красноярского края, </w:t>
      </w:r>
      <w:r>
        <w:rPr>
          <w:sz w:val="28"/>
          <w:szCs w:val="28"/>
        </w:rPr>
        <w:t>Кордовский сельский Совет депутатов</w:t>
      </w:r>
      <w:r>
        <w:rPr>
          <w:i/>
          <w:sz w:val="28"/>
          <w:szCs w:val="28"/>
        </w:rPr>
        <w:t xml:space="preserve"> </w:t>
      </w:r>
    </w:p>
    <w:p w:rsidR="00C708D5" w:rsidRDefault="00C708D5" w:rsidP="00C708D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708D5" w:rsidRDefault="00C708D5" w:rsidP="00C70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Кордовского сельсовета Курагинского района Красноярского края следующие изменения и дополнения:</w:t>
      </w:r>
    </w:p>
    <w:p w:rsidR="00C708D5" w:rsidRDefault="00C708D5" w:rsidP="00C708D5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1.1. в части 1 статьи 7</w:t>
      </w:r>
      <w:r>
        <w:rPr>
          <w:bCs/>
          <w:sz w:val="28"/>
          <w:szCs w:val="28"/>
        </w:rPr>
        <w:t>:</w:t>
      </w:r>
    </w:p>
    <w:p w:rsidR="00C708D5" w:rsidRDefault="00896266" w:rsidP="00C708D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1.1.1. </w:t>
      </w:r>
      <w:r w:rsidR="00C708D5">
        <w:rPr>
          <w:b/>
          <w:bCs/>
          <w:sz w:val="28"/>
          <w:szCs w:val="28"/>
        </w:rPr>
        <w:t xml:space="preserve">подпункт 5 </w:t>
      </w:r>
      <w:r w:rsidR="00C708D5">
        <w:rPr>
          <w:sz w:val="28"/>
          <w:szCs w:val="28"/>
        </w:rPr>
        <w:t>изложить в новой редакции:</w:t>
      </w:r>
    </w:p>
    <w:p w:rsidR="00C708D5" w:rsidRDefault="00C708D5" w:rsidP="00C708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«5) дорожная деятельность в отношении автомобильных дорог местного значения в границах населенных пунктов </w:t>
      </w:r>
      <w:r w:rsidR="00980AFC">
        <w:rPr>
          <w:sz w:val="28"/>
          <w:szCs w:val="28"/>
        </w:rPr>
        <w:t>муниципального образования Кордовский сельсовет</w:t>
      </w:r>
      <w:r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980AFC">
        <w:rPr>
          <w:sz w:val="28"/>
          <w:szCs w:val="28"/>
        </w:rPr>
        <w:t>муниципального образования Кордовский сельсовет</w:t>
      </w:r>
      <w:r>
        <w:rPr>
          <w:sz w:val="28"/>
          <w:szCs w:val="28"/>
        </w:rPr>
        <w:t>, организация дорожного движения, а также осуществление иных полномочий в области использования</w:t>
      </w:r>
      <w:proofErr w:type="gramEnd"/>
      <w:r>
        <w:rPr>
          <w:sz w:val="28"/>
          <w:szCs w:val="28"/>
        </w:rPr>
        <w:t xml:space="preserve"> автомобильных дорог и осуществления дорожной деятельности в соответствии с </w:t>
      </w:r>
      <w:r>
        <w:rPr>
          <w:rStyle w:val="a3"/>
          <w:color w:val="000000"/>
          <w:sz w:val="28"/>
          <w:szCs w:val="28"/>
        </w:rPr>
        <w:t>законодательством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C708D5" w:rsidRDefault="00C708D5" w:rsidP="00C708D5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1.1.2.</w:t>
      </w:r>
      <w:r>
        <w:rPr>
          <w:bCs/>
          <w:sz w:val="28"/>
          <w:szCs w:val="28"/>
        </w:rPr>
        <w:t xml:space="preserve"> </w:t>
      </w:r>
      <w:r w:rsidR="00896266">
        <w:rPr>
          <w:b/>
          <w:bCs/>
          <w:sz w:val="28"/>
          <w:szCs w:val="28"/>
        </w:rPr>
        <w:t>подпункт 20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C708D5" w:rsidRDefault="00C708D5" w:rsidP="00C708D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«20) 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C708D5" w:rsidRDefault="00896266" w:rsidP="00C708D5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1.1.3. подпункт 21</w:t>
      </w:r>
      <w:r w:rsidR="00C708D5">
        <w:rPr>
          <w:b/>
          <w:bCs/>
          <w:sz w:val="28"/>
          <w:szCs w:val="28"/>
        </w:rPr>
        <w:t xml:space="preserve"> </w:t>
      </w:r>
      <w:r w:rsidR="00C708D5">
        <w:rPr>
          <w:bCs/>
          <w:sz w:val="28"/>
          <w:szCs w:val="28"/>
        </w:rPr>
        <w:t>изложить в следующей редакции:</w:t>
      </w:r>
    </w:p>
    <w:p w:rsidR="00C708D5" w:rsidRDefault="00C708D5" w:rsidP="00C708D5">
      <w:pPr>
        <w:tabs>
          <w:tab w:val="left" w:pos="7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eastAsia="Arial" w:cs="Arial"/>
          <w:sz w:val="28"/>
          <w:szCs w:val="28"/>
        </w:rPr>
        <w:t xml:space="preserve">утверждение правил благоустройства территории </w:t>
      </w:r>
      <w:r w:rsidR="00980AFC">
        <w:rPr>
          <w:sz w:val="28"/>
          <w:szCs w:val="28"/>
        </w:rPr>
        <w:t>муниципального образования Кордовский сельсовет</w:t>
      </w:r>
      <w:r>
        <w:rPr>
          <w:rFonts w:eastAsia="Arial" w:cs="Arial"/>
          <w:sz w:val="28"/>
          <w:szCs w:val="28"/>
        </w:rPr>
        <w:t xml:space="preserve">, осуществление </w:t>
      </w:r>
      <w:proofErr w:type="gramStart"/>
      <w:r>
        <w:rPr>
          <w:rFonts w:eastAsia="Arial" w:cs="Arial"/>
          <w:sz w:val="28"/>
          <w:szCs w:val="28"/>
        </w:rPr>
        <w:t>контроля за</w:t>
      </w:r>
      <w:proofErr w:type="gramEnd"/>
      <w:r>
        <w:rPr>
          <w:rFonts w:eastAsia="Arial" w:cs="Arial"/>
          <w:sz w:val="28"/>
          <w:szCs w:val="28"/>
        </w:rPr>
        <w:t xml:space="preserve"> их соблюдением, организация благоустройства территории </w:t>
      </w:r>
      <w:r w:rsidR="00980AFC">
        <w:rPr>
          <w:sz w:val="28"/>
          <w:szCs w:val="28"/>
        </w:rPr>
        <w:t>муниципального образования Кордовский сельсовет</w:t>
      </w:r>
      <w:r>
        <w:rPr>
          <w:rFonts w:eastAsia="Arial" w:cs="Arial"/>
          <w:sz w:val="28"/>
          <w:szCs w:val="28"/>
        </w:rPr>
        <w:t xml:space="preserve"> в соответствии с указанными правилами,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 пунктов </w:t>
      </w:r>
      <w:r w:rsidR="00980AFC">
        <w:rPr>
          <w:sz w:val="28"/>
          <w:szCs w:val="28"/>
        </w:rPr>
        <w:t>муниципального образования Кордовский сельсовет</w:t>
      </w:r>
      <w:r>
        <w:rPr>
          <w:sz w:val="28"/>
          <w:szCs w:val="28"/>
        </w:rPr>
        <w:t>»;</w:t>
      </w:r>
    </w:p>
    <w:p w:rsidR="00C708D5" w:rsidRDefault="00C708D5" w:rsidP="00C708D5">
      <w:pPr>
        <w:tabs>
          <w:tab w:val="left" w:pos="780"/>
        </w:tabs>
        <w:ind w:right="-1" w:firstLine="709"/>
        <w:jc w:val="both"/>
        <w:rPr>
          <w:b/>
          <w:bCs/>
          <w:sz w:val="28"/>
          <w:szCs w:val="34"/>
        </w:rPr>
      </w:pPr>
      <w:r>
        <w:rPr>
          <w:b/>
          <w:bCs/>
          <w:sz w:val="28"/>
          <w:szCs w:val="28"/>
        </w:rPr>
        <w:t xml:space="preserve"> 1.2. пункт 1 статьи 7.2 </w:t>
      </w:r>
      <w:r>
        <w:rPr>
          <w:b/>
          <w:bCs/>
          <w:sz w:val="28"/>
          <w:szCs w:val="34"/>
        </w:rPr>
        <w:t>дополнить подпунктом 16 следующего содержания:</w:t>
      </w:r>
    </w:p>
    <w:p w:rsidR="00C708D5" w:rsidRDefault="00C708D5" w:rsidP="00C708D5">
      <w:pPr>
        <w:tabs>
          <w:tab w:val="left" w:pos="780"/>
        </w:tabs>
        <w:ind w:right="-1"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«16) осуществление мероприятий по защите прав потребителей, </w:t>
      </w:r>
      <w:proofErr w:type="gramStart"/>
      <w:r>
        <w:rPr>
          <w:sz w:val="28"/>
          <w:szCs w:val="34"/>
        </w:rPr>
        <w:t>предусмотренный</w:t>
      </w:r>
      <w:proofErr w:type="gramEnd"/>
      <w:r>
        <w:rPr>
          <w:sz w:val="28"/>
          <w:szCs w:val="34"/>
        </w:rPr>
        <w:t xml:space="preserve"> Законом Российской Федерации от 7 февраля 1992 года № 2300-1»;</w:t>
      </w:r>
    </w:p>
    <w:p w:rsidR="00C708D5" w:rsidRDefault="00C708D5" w:rsidP="00C708D5">
      <w:pPr>
        <w:tabs>
          <w:tab w:val="left" w:pos="780"/>
        </w:tabs>
        <w:ind w:right="-1" w:firstLine="709"/>
        <w:jc w:val="both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1.3. в статье 37:</w:t>
      </w:r>
    </w:p>
    <w:p w:rsidR="00C708D5" w:rsidRDefault="00C708D5" w:rsidP="00C708D5">
      <w:pPr>
        <w:tabs>
          <w:tab w:val="left" w:pos="780"/>
        </w:tabs>
        <w:ind w:right="-1" w:firstLine="709"/>
        <w:jc w:val="both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1.3.1. абзац первый части </w:t>
      </w:r>
      <w:r w:rsidR="007344A0">
        <w:rPr>
          <w:b/>
          <w:bCs/>
          <w:sz w:val="28"/>
          <w:szCs w:val="34"/>
        </w:rPr>
        <w:t>2</w:t>
      </w:r>
      <w:bookmarkStart w:id="0" w:name="_GoBack"/>
      <w:bookmarkEnd w:id="0"/>
      <w:r>
        <w:rPr>
          <w:b/>
          <w:bCs/>
          <w:sz w:val="28"/>
          <w:szCs w:val="34"/>
        </w:rPr>
        <w:t xml:space="preserve"> изложить в следующей редакции:</w:t>
      </w:r>
    </w:p>
    <w:p w:rsidR="00C708D5" w:rsidRDefault="00C708D5" w:rsidP="00C708D5">
      <w:pPr>
        <w:tabs>
          <w:tab w:val="left" w:pos="780"/>
        </w:tabs>
        <w:ind w:right="-1" w:firstLine="709"/>
        <w:jc w:val="both"/>
        <w:rPr>
          <w:sz w:val="28"/>
          <w:szCs w:val="34"/>
        </w:rPr>
      </w:pPr>
      <w:r>
        <w:rPr>
          <w:sz w:val="28"/>
          <w:szCs w:val="34"/>
        </w:rPr>
        <w:t>«Публичные слушания проводятся по инициативе населения или сельского Совета депутатов, Главы муниципального образования»;</w:t>
      </w:r>
    </w:p>
    <w:p w:rsidR="00C708D5" w:rsidRDefault="00C708D5" w:rsidP="00C708D5">
      <w:pPr>
        <w:tabs>
          <w:tab w:val="left" w:pos="780"/>
        </w:tabs>
        <w:ind w:right="-1" w:firstLine="709"/>
        <w:jc w:val="both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1.3.2. абзац второй части 2 изложить в следующей редакции:</w:t>
      </w:r>
    </w:p>
    <w:p w:rsidR="00C708D5" w:rsidRDefault="00C708D5" w:rsidP="00C708D5">
      <w:pPr>
        <w:tabs>
          <w:tab w:val="left" w:pos="780"/>
        </w:tabs>
        <w:ind w:right="-1"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«Публичные </w:t>
      </w:r>
      <w:proofErr w:type="gramStart"/>
      <w:r>
        <w:rPr>
          <w:sz w:val="28"/>
          <w:szCs w:val="34"/>
        </w:rPr>
        <w:t>слушания</w:t>
      </w:r>
      <w:proofErr w:type="gramEnd"/>
      <w:r>
        <w:rPr>
          <w:sz w:val="28"/>
          <w:szCs w:val="34"/>
        </w:rPr>
        <w:t xml:space="preserve"> проводимые по инициативе населения или сельского Совета депутатов назначаются сельским Советом депутатов, а по инициативе главы муниципального образования - главой муниципального образования»;</w:t>
      </w:r>
    </w:p>
    <w:p w:rsidR="00C708D5" w:rsidRDefault="00C708D5" w:rsidP="00C708D5">
      <w:pPr>
        <w:tabs>
          <w:tab w:val="left" w:pos="780"/>
        </w:tabs>
        <w:ind w:right="-1" w:firstLine="709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>1.3.</w:t>
      </w:r>
      <w:r w:rsidR="007344A0">
        <w:rPr>
          <w:b/>
          <w:bCs/>
          <w:sz w:val="28"/>
          <w:szCs w:val="34"/>
        </w:rPr>
        <w:t>3</w:t>
      </w:r>
      <w:r>
        <w:rPr>
          <w:b/>
          <w:bCs/>
          <w:sz w:val="28"/>
          <w:szCs w:val="34"/>
        </w:rPr>
        <w:t xml:space="preserve">. в части 4 слова </w:t>
      </w:r>
      <w:r>
        <w:rPr>
          <w:sz w:val="28"/>
          <w:szCs w:val="34"/>
        </w:rPr>
        <w:t xml:space="preserve">«по проектам и вопросам, указанным в части 3 настоящей статьи» </w:t>
      </w:r>
      <w:r>
        <w:rPr>
          <w:b/>
          <w:bCs/>
          <w:sz w:val="28"/>
          <w:szCs w:val="34"/>
        </w:rPr>
        <w:t>исключить</w:t>
      </w:r>
      <w:r>
        <w:rPr>
          <w:sz w:val="28"/>
          <w:szCs w:val="34"/>
        </w:rPr>
        <w:t>.</w:t>
      </w:r>
    </w:p>
    <w:p w:rsidR="00C708D5" w:rsidRDefault="00C708D5" w:rsidP="00C708D5">
      <w:pPr>
        <w:ind w:right="-1" w:firstLine="720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1.4. статью 60 дополнить пунктом 8 следующего содержания:</w:t>
      </w:r>
    </w:p>
    <w:p w:rsidR="00C708D5" w:rsidRDefault="00C708D5" w:rsidP="00C708D5">
      <w:pPr>
        <w:tabs>
          <w:tab w:val="left" w:pos="780"/>
        </w:tabs>
        <w:ind w:right="-1" w:firstLine="720"/>
        <w:jc w:val="both"/>
        <w:rPr>
          <w:rFonts w:eastAsia="Arial" w:cs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« </w:t>
      </w:r>
      <w:r>
        <w:rPr>
          <w:rFonts w:eastAsia="Arial" w:cs="Arial"/>
          <w:color w:val="000000"/>
          <w:sz w:val="28"/>
          <w:szCs w:val="28"/>
        </w:rPr>
        <w:t>Подпункт 20 части 1 части 7 вступает в силу с 01.01.2019.</w:t>
      </w:r>
    </w:p>
    <w:p w:rsidR="00C708D5" w:rsidRDefault="00C708D5" w:rsidP="00C708D5">
      <w:pPr>
        <w:tabs>
          <w:tab w:val="left" w:pos="780"/>
        </w:tabs>
        <w:ind w:right="-1" w:firstLine="720"/>
        <w:jc w:val="both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Подпункт 5 части 1 статьи 7 вступает в силу с 30.12.2018».</w:t>
      </w:r>
    </w:p>
    <w:p w:rsidR="00C708D5" w:rsidRDefault="00C708D5" w:rsidP="00C708D5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о внесении изменений и дополнений в Устав Кордовского сельсовета Курагинского района Красноярского края вступает в силу в день, следующий за днем официального опубликования в газете «Кордовские вести», осуществляемого при наличии государственной регистрации. </w:t>
      </w:r>
    </w:p>
    <w:p w:rsidR="00C708D5" w:rsidRDefault="00C708D5" w:rsidP="00C708D5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Глава Кордовского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C708D5" w:rsidRDefault="00C708D5" w:rsidP="00C708D5">
      <w:pPr>
        <w:ind w:right="-1"/>
        <w:jc w:val="both"/>
        <w:rPr>
          <w:sz w:val="28"/>
          <w:szCs w:val="28"/>
        </w:rPr>
      </w:pPr>
    </w:p>
    <w:p w:rsidR="00C708D5" w:rsidRDefault="00C708D5" w:rsidP="00C708D5">
      <w:pPr>
        <w:ind w:right="-1"/>
        <w:jc w:val="both"/>
        <w:rPr>
          <w:sz w:val="28"/>
          <w:szCs w:val="28"/>
        </w:rPr>
      </w:pPr>
    </w:p>
    <w:tbl>
      <w:tblPr>
        <w:tblW w:w="0" w:type="auto"/>
        <w:tblInd w:w="512" w:type="dxa"/>
        <w:tblLook w:val="01E0" w:firstRow="1" w:lastRow="1" w:firstColumn="1" w:lastColumn="1" w:noHBand="0" w:noVBand="0"/>
      </w:tblPr>
      <w:tblGrid>
        <w:gridCol w:w="4785"/>
        <w:gridCol w:w="4218"/>
      </w:tblGrid>
      <w:tr w:rsidR="003F0644" w:rsidTr="003F0644">
        <w:trPr>
          <w:trHeight w:val="868"/>
        </w:trPr>
        <w:tc>
          <w:tcPr>
            <w:tcW w:w="4785" w:type="dxa"/>
            <w:hideMark/>
          </w:tcPr>
          <w:p w:rsidR="003F0644" w:rsidRDefault="003F064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3F0644" w:rsidRDefault="003F064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Кордовского Совета депутатов</w:t>
            </w:r>
          </w:p>
        </w:tc>
        <w:tc>
          <w:tcPr>
            <w:tcW w:w="4218" w:type="dxa"/>
            <w:hideMark/>
          </w:tcPr>
          <w:p w:rsidR="003F0644" w:rsidRDefault="003F064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Кордовского сельсовета</w:t>
            </w:r>
          </w:p>
        </w:tc>
      </w:tr>
      <w:tr w:rsidR="003F0644" w:rsidTr="003F0644">
        <w:tc>
          <w:tcPr>
            <w:tcW w:w="4785" w:type="dxa"/>
            <w:hideMark/>
          </w:tcPr>
          <w:p w:rsidR="003F0644" w:rsidRDefault="003F064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В.В. Латушкин</w:t>
            </w:r>
          </w:p>
        </w:tc>
        <w:tc>
          <w:tcPr>
            <w:tcW w:w="4218" w:type="dxa"/>
            <w:hideMark/>
          </w:tcPr>
          <w:p w:rsidR="003F0644" w:rsidRDefault="003F064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В.Л. Кондратьев</w:t>
            </w:r>
          </w:p>
        </w:tc>
      </w:tr>
    </w:tbl>
    <w:p w:rsidR="007906F5" w:rsidRDefault="007906F5" w:rsidP="00B10B13"/>
    <w:sectPr w:rsidR="0079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DE"/>
    <w:rsid w:val="00036654"/>
    <w:rsid w:val="003F0644"/>
    <w:rsid w:val="006B40DE"/>
    <w:rsid w:val="007344A0"/>
    <w:rsid w:val="007906F5"/>
    <w:rsid w:val="007A0326"/>
    <w:rsid w:val="007F1246"/>
    <w:rsid w:val="00896266"/>
    <w:rsid w:val="00980AFC"/>
    <w:rsid w:val="00B10B13"/>
    <w:rsid w:val="00C708D5"/>
    <w:rsid w:val="00E01B8C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708D5"/>
    <w:pPr>
      <w:keepNext/>
      <w:tabs>
        <w:tab w:val="num" w:pos="36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8D5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a3">
    <w:name w:val="Hyperlink"/>
    <w:semiHidden/>
    <w:unhideWhenUsed/>
    <w:rsid w:val="00C708D5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C708D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4"/>
    <w:rsid w:val="00C708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708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C70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708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8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708D5"/>
    <w:pPr>
      <w:keepNext/>
      <w:tabs>
        <w:tab w:val="num" w:pos="36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8D5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a3">
    <w:name w:val="Hyperlink"/>
    <w:semiHidden/>
    <w:unhideWhenUsed/>
    <w:rsid w:val="00C708D5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C708D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4"/>
    <w:rsid w:val="00C708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708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C70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708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8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8ECB-4429-4DE7-94DB-1E5C3F0F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2018-12-26T07:06:00Z</cp:lastPrinted>
  <dcterms:created xsi:type="dcterms:W3CDTF">2018-12-06T03:03:00Z</dcterms:created>
  <dcterms:modified xsi:type="dcterms:W3CDTF">2018-12-26T07:22:00Z</dcterms:modified>
</cp:coreProperties>
</file>