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E8" w:rsidRDefault="00B017E8" w:rsidP="00B017E8">
      <w:pPr>
        <w:pStyle w:val="a3"/>
        <w:tabs>
          <w:tab w:val="left" w:pos="4515"/>
          <w:tab w:val="center" w:pos="5103"/>
        </w:tabs>
        <w:ind w:right="-1"/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7E8" w:rsidRDefault="00B017E8" w:rsidP="00B017E8">
      <w:pPr>
        <w:pStyle w:val="a3"/>
        <w:ind w:right="-1"/>
        <w:rPr>
          <w:color w:val="000000"/>
          <w:szCs w:val="28"/>
        </w:rPr>
      </w:pPr>
    </w:p>
    <w:p w:rsidR="00B017E8" w:rsidRDefault="00B017E8" w:rsidP="00B017E8">
      <w:pPr>
        <w:pStyle w:val="a3"/>
        <w:ind w:right="-1"/>
        <w:rPr>
          <w:color w:val="000000"/>
          <w:szCs w:val="28"/>
        </w:rPr>
      </w:pPr>
    </w:p>
    <w:p w:rsidR="00B017E8" w:rsidRDefault="00B017E8" w:rsidP="00B017E8">
      <w:pPr>
        <w:pStyle w:val="a3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B017E8" w:rsidRDefault="00B017E8" w:rsidP="00B017E8">
      <w:pPr>
        <w:pStyle w:val="a3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B017E8" w:rsidRDefault="00B017E8" w:rsidP="00B017E8">
      <w:pPr>
        <w:pStyle w:val="a3"/>
        <w:ind w:right="-1"/>
        <w:rPr>
          <w:szCs w:val="28"/>
        </w:rPr>
      </w:pPr>
      <w:r>
        <w:rPr>
          <w:szCs w:val="28"/>
        </w:rPr>
        <w:t>КОРДОВСКИЙ СЕЛЬСКИЙ СОВЕТ ДЕПУТАТОВ</w:t>
      </w:r>
    </w:p>
    <w:p w:rsidR="00B017E8" w:rsidRDefault="00E17373" w:rsidP="00B017E8">
      <w:pPr>
        <w:pStyle w:val="a3"/>
        <w:ind w:right="-1"/>
        <w:rPr>
          <w:szCs w:val="28"/>
        </w:rPr>
      </w:pPr>
      <w:r>
        <w:rPr>
          <w:szCs w:val="28"/>
        </w:rPr>
        <w:t xml:space="preserve"> </w:t>
      </w:r>
    </w:p>
    <w:p w:rsidR="00B017E8" w:rsidRDefault="00B017E8" w:rsidP="00E17373">
      <w:pPr>
        <w:ind w:right="-1"/>
        <w:jc w:val="center"/>
        <w:rPr>
          <w:szCs w:val="28"/>
        </w:rPr>
      </w:pPr>
      <w:r>
        <w:rPr>
          <w:szCs w:val="28"/>
        </w:rPr>
        <w:t>РЕШЕНИЕ</w:t>
      </w:r>
    </w:p>
    <w:p w:rsidR="00B017E8" w:rsidRDefault="00E17373" w:rsidP="00E17373">
      <w:pPr>
        <w:pStyle w:val="1"/>
        <w:ind w:left="0" w:right="-1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23.11</w:t>
      </w:r>
      <w:r w:rsidR="00B017E8">
        <w:rPr>
          <w:rFonts w:ascii="Times New Roman" w:hAnsi="Times New Roman"/>
          <w:b w:val="0"/>
          <w:sz w:val="28"/>
          <w:szCs w:val="28"/>
        </w:rPr>
        <w:t xml:space="preserve">.2018                                          с. Кордово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>35</w:t>
      </w:r>
      <w:r w:rsidR="00B017E8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98</w:t>
      </w:r>
      <w:r w:rsidR="00B017E8">
        <w:rPr>
          <w:rFonts w:ascii="Times New Roman" w:hAnsi="Times New Roman"/>
          <w:b w:val="0"/>
          <w:sz w:val="28"/>
          <w:szCs w:val="28"/>
        </w:rPr>
        <w:t>р</w:t>
      </w:r>
    </w:p>
    <w:p w:rsidR="00B017E8" w:rsidRDefault="00B017E8" w:rsidP="00B017E8">
      <w:pPr>
        <w:ind w:firstLine="709"/>
        <w:rPr>
          <w:bCs/>
          <w:sz w:val="20"/>
        </w:rPr>
      </w:pPr>
    </w:p>
    <w:p w:rsidR="00B017E8" w:rsidRDefault="00B017E8" w:rsidP="00E17373">
      <w:pPr>
        <w:ind w:firstLine="851"/>
        <w:jc w:val="both"/>
        <w:rPr>
          <w:bCs/>
          <w:szCs w:val="28"/>
        </w:rPr>
      </w:pPr>
      <w:r>
        <w:rPr>
          <w:bCs/>
          <w:szCs w:val="28"/>
        </w:rPr>
        <w:t>Об утверждении Положения о порядке сообщения лицами, замещающими муниципальные должности в муниципальном образовании Кордовский сельсовет, о возникновении личной заинтересованности при исполнении полномочий, которая приводит или может привести к конфликту интересов</w:t>
      </w:r>
    </w:p>
    <w:p w:rsidR="00B017E8" w:rsidRDefault="00B017E8" w:rsidP="00B017E8">
      <w:pPr>
        <w:rPr>
          <w:bCs/>
          <w:szCs w:val="28"/>
        </w:rPr>
      </w:pPr>
      <w:bookmarkStart w:id="0" w:name="_GoBack"/>
      <w:bookmarkEnd w:id="0"/>
    </w:p>
    <w:p w:rsidR="00B017E8" w:rsidRDefault="00B017E8" w:rsidP="00B017E8">
      <w:pPr>
        <w:ind w:firstLine="851"/>
        <w:jc w:val="both"/>
        <w:rPr>
          <w:bCs/>
          <w:szCs w:val="28"/>
        </w:rPr>
      </w:pPr>
      <w:r>
        <w:rPr>
          <w:bCs/>
          <w:szCs w:val="28"/>
        </w:rPr>
        <w:t>В соответствии со статьями 11, 12.1 Федерального закона от 25.12.2008 № 273-ФЗ «О противодействии коррупции», Уставом муниципального образования Кордовский сельсовет Курагинского района, Кордовский сельский Совет депутатов,</w:t>
      </w:r>
    </w:p>
    <w:p w:rsidR="00B017E8" w:rsidRDefault="00B017E8" w:rsidP="00B017E8">
      <w:pPr>
        <w:ind w:firstLine="851"/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B017E8" w:rsidRDefault="00B017E8" w:rsidP="00B017E8">
      <w:pPr>
        <w:ind w:firstLine="851"/>
        <w:jc w:val="both"/>
        <w:rPr>
          <w:b/>
          <w:szCs w:val="28"/>
        </w:rPr>
      </w:pPr>
    </w:p>
    <w:p w:rsidR="00B017E8" w:rsidRDefault="00B017E8" w:rsidP="00B017E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 Утвердить Положение о порядке сообщения лицами, замещающими муниципальные должности в муниципальном образовании Кордовский сельсовет, о возникновении личной заинтересованности при исполнении полномочий, которая приводит или может привести к конфликту интересов согласно приложению 1.</w:t>
      </w:r>
    </w:p>
    <w:p w:rsidR="00B017E8" w:rsidRDefault="00B017E8" w:rsidP="00B017E8">
      <w:pPr>
        <w:ind w:firstLine="709"/>
        <w:jc w:val="both"/>
        <w:rPr>
          <w:szCs w:val="28"/>
        </w:rPr>
      </w:pPr>
      <w:r>
        <w:rPr>
          <w:szCs w:val="28"/>
        </w:rPr>
        <w:t>2. Решение вступает в силу со дня, следующего за днем его официального опубликования в газете «Кордовский вестник».</w:t>
      </w:r>
    </w:p>
    <w:p w:rsidR="00B017E8" w:rsidRDefault="00B017E8" w:rsidP="00B017E8">
      <w:pPr>
        <w:ind w:firstLine="709"/>
        <w:jc w:val="both"/>
        <w:rPr>
          <w:bCs/>
          <w:szCs w:val="28"/>
        </w:rPr>
      </w:pPr>
    </w:p>
    <w:p w:rsidR="00B017E8" w:rsidRDefault="00B017E8" w:rsidP="00B017E8">
      <w:pPr>
        <w:ind w:firstLine="709"/>
        <w:jc w:val="both"/>
        <w:rPr>
          <w:bCs/>
          <w:szCs w:val="28"/>
        </w:rPr>
      </w:pPr>
    </w:p>
    <w:p w:rsidR="00B017E8" w:rsidRPr="0002065A" w:rsidRDefault="00B017E8" w:rsidP="00B017E8">
      <w:pPr>
        <w:rPr>
          <w:szCs w:val="28"/>
        </w:rPr>
      </w:pPr>
      <w:r w:rsidRPr="0002065A">
        <w:rPr>
          <w:szCs w:val="28"/>
        </w:rPr>
        <w:t>Председатель сельского                                       Глава сельсовета</w:t>
      </w:r>
    </w:p>
    <w:p w:rsidR="00B017E8" w:rsidRPr="0002065A" w:rsidRDefault="00B017E8" w:rsidP="00B017E8">
      <w:pPr>
        <w:rPr>
          <w:szCs w:val="28"/>
        </w:rPr>
      </w:pPr>
      <w:r w:rsidRPr="0002065A">
        <w:rPr>
          <w:szCs w:val="28"/>
        </w:rPr>
        <w:t xml:space="preserve">Совета депутатов </w:t>
      </w:r>
    </w:p>
    <w:p w:rsidR="00B017E8" w:rsidRPr="0002065A" w:rsidRDefault="00B017E8" w:rsidP="00B017E8">
      <w:pPr>
        <w:rPr>
          <w:szCs w:val="28"/>
        </w:rPr>
      </w:pPr>
    </w:p>
    <w:p w:rsidR="00B017E8" w:rsidRDefault="00B017E8" w:rsidP="00B017E8">
      <w:pPr>
        <w:rPr>
          <w:szCs w:val="28"/>
        </w:rPr>
      </w:pPr>
      <w:r w:rsidRPr="0002065A">
        <w:rPr>
          <w:szCs w:val="28"/>
        </w:rPr>
        <w:t>Латушкин В.В.______________                     Кондратьев В.Л._______________</w:t>
      </w:r>
    </w:p>
    <w:p w:rsidR="00B017E8" w:rsidRDefault="00B017E8" w:rsidP="00B017E8">
      <w:pPr>
        <w:pStyle w:val="a4"/>
      </w:pPr>
      <w:r>
        <w:br w:type="page"/>
      </w:r>
    </w:p>
    <w:p w:rsidR="00B017E8" w:rsidRPr="00B017E8" w:rsidRDefault="00B017E8" w:rsidP="00B017E8">
      <w:pPr>
        <w:jc w:val="center"/>
        <w:rPr>
          <w:rFonts w:eastAsia="Arial" w:cs="Arial"/>
          <w:bCs/>
          <w:sz w:val="24"/>
          <w:szCs w:val="24"/>
        </w:rPr>
      </w:pPr>
      <w:r w:rsidRPr="00B017E8">
        <w:rPr>
          <w:rFonts w:eastAsia="Arial" w:cs="Arial"/>
          <w:bCs/>
          <w:sz w:val="24"/>
          <w:szCs w:val="24"/>
        </w:rPr>
        <w:lastRenderedPageBreak/>
        <w:t>ПОЛОЖЕНИЕ О ПОРЯДКЕ</w:t>
      </w:r>
    </w:p>
    <w:p w:rsidR="00B017E8" w:rsidRPr="00B017E8" w:rsidRDefault="00B017E8" w:rsidP="00B017E8">
      <w:pPr>
        <w:autoSpaceDE w:val="0"/>
        <w:jc w:val="center"/>
        <w:rPr>
          <w:rFonts w:eastAsia="Arial" w:cs="Arial"/>
          <w:bCs/>
          <w:sz w:val="24"/>
          <w:szCs w:val="24"/>
        </w:rPr>
      </w:pPr>
      <w:r w:rsidRPr="00B017E8">
        <w:rPr>
          <w:rFonts w:eastAsia="Arial" w:cs="Arial"/>
          <w:bCs/>
          <w:sz w:val="24"/>
          <w:szCs w:val="24"/>
        </w:rPr>
        <w:t>СООБЩЕНИЯ ЛИЦАМИ, ЗАМЕЩАЮЩИМИ МУНИЦИПАЛЬНЫЕ ДОЛЖНОСТИ</w:t>
      </w:r>
    </w:p>
    <w:p w:rsidR="00B017E8" w:rsidRPr="00B017E8" w:rsidRDefault="00B017E8" w:rsidP="00B017E8">
      <w:pPr>
        <w:autoSpaceDE w:val="0"/>
        <w:jc w:val="center"/>
        <w:rPr>
          <w:rFonts w:eastAsia="Arial" w:cs="Arial"/>
          <w:bCs/>
          <w:sz w:val="24"/>
          <w:szCs w:val="24"/>
        </w:rPr>
      </w:pPr>
      <w:r w:rsidRPr="00B017E8">
        <w:rPr>
          <w:rFonts w:eastAsia="Arial" w:cs="Arial"/>
          <w:bCs/>
          <w:sz w:val="24"/>
          <w:szCs w:val="24"/>
        </w:rPr>
        <w:t>В МУНИЦИПАЛЬНОМ ОБРАЗОВАНИИ КОРДОВСКИЙ СЕЛЬСОВЕТ, О ВОЗНИКНОВЕНИИ</w:t>
      </w:r>
    </w:p>
    <w:p w:rsidR="00B017E8" w:rsidRPr="00B017E8" w:rsidRDefault="00B017E8" w:rsidP="00B017E8">
      <w:pPr>
        <w:autoSpaceDE w:val="0"/>
        <w:jc w:val="center"/>
        <w:rPr>
          <w:rFonts w:eastAsia="Arial" w:cs="Arial"/>
          <w:bCs/>
          <w:sz w:val="24"/>
          <w:szCs w:val="24"/>
        </w:rPr>
      </w:pPr>
      <w:r w:rsidRPr="00B017E8">
        <w:rPr>
          <w:rFonts w:eastAsia="Arial" w:cs="Arial"/>
          <w:bCs/>
          <w:sz w:val="24"/>
          <w:szCs w:val="24"/>
        </w:rPr>
        <w:t>ЛИЧНОЙ ЗАИНТЕРЕСОВАННОСТИ ПРИ ИСПОЛНЕНИИ ПОЛНОМОЧИЙ,</w:t>
      </w:r>
    </w:p>
    <w:p w:rsidR="00B017E8" w:rsidRPr="00B017E8" w:rsidRDefault="00B017E8" w:rsidP="00B017E8">
      <w:pPr>
        <w:autoSpaceDE w:val="0"/>
        <w:jc w:val="center"/>
        <w:rPr>
          <w:rFonts w:eastAsia="Arial" w:cs="Arial"/>
          <w:bCs/>
          <w:sz w:val="24"/>
          <w:szCs w:val="24"/>
        </w:rPr>
      </w:pPr>
      <w:proofErr w:type="gramStart"/>
      <w:r w:rsidRPr="00B017E8">
        <w:rPr>
          <w:rFonts w:eastAsia="Arial" w:cs="Arial"/>
          <w:bCs/>
          <w:sz w:val="24"/>
          <w:szCs w:val="24"/>
        </w:rPr>
        <w:t>КОТОРАЯ</w:t>
      </w:r>
      <w:proofErr w:type="gramEnd"/>
      <w:r w:rsidRPr="00B017E8">
        <w:rPr>
          <w:rFonts w:eastAsia="Arial" w:cs="Arial"/>
          <w:bCs/>
          <w:sz w:val="24"/>
          <w:szCs w:val="24"/>
        </w:rPr>
        <w:t xml:space="preserve"> ПРИВОДИТ ИЛИ МОЖЕТ ПРИВЕСТИ К КОНФЛИКТУ ИНТЕРЕСОВ</w:t>
      </w:r>
    </w:p>
    <w:p w:rsidR="00B017E8" w:rsidRDefault="00B017E8" w:rsidP="00B017E8">
      <w:pPr>
        <w:autoSpaceDE w:val="0"/>
        <w:ind w:firstLine="540"/>
        <w:jc w:val="both"/>
        <w:rPr>
          <w:rFonts w:eastAsia="Arial" w:cs="Arial"/>
          <w:szCs w:val="28"/>
        </w:rPr>
      </w:pPr>
      <w:r>
        <w:rPr>
          <w:rFonts w:eastAsia="Arial" w:cs="Arial"/>
          <w:szCs w:val="28"/>
        </w:rPr>
        <w:t>1. В соответствии со</w:t>
      </w:r>
      <w:r>
        <w:rPr>
          <w:rFonts w:eastAsia="Arial" w:cs="Arial"/>
          <w:color w:val="000000"/>
          <w:szCs w:val="28"/>
        </w:rPr>
        <w:t xml:space="preserve"> </w:t>
      </w:r>
      <w:hyperlink r:id="rId7" w:history="1">
        <w:r>
          <w:rPr>
            <w:rStyle w:val="a9"/>
            <w:rFonts w:eastAsia="Arial"/>
          </w:rPr>
          <w:t>статьями 11</w:t>
        </w:r>
      </w:hyperlink>
      <w:r>
        <w:rPr>
          <w:rFonts w:eastAsia="Arial" w:cs="Arial"/>
          <w:color w:val="000000"/>
          <w:szCs w:val="28"/>
        </w:rPr>
        <w:t xml:space="preserve">, </w:t>
      </w:r>
      <w:hyperlink r:id="rId8" w:history="1">
        <w:r>
          <w:rPr>
            <w:rStyle w:val="a9"/>
            <w:rFonts w:eastAsia="Arial"/>
          </w:rPr>
          <w:t>12.1</w:t>
        </w:r>
      </w:hyperlink>
      <w:r>
        <w:rPr>
          <w:rFonts w:eastAsia="Arial" w:cs="Arial"/>
          <w:color w:val="000000"/>
          <w:szCs w:val="28"/>
        </w:rPr>
        <w:t xml:space="preserve"> </w:t>
      </w:r>
      <w:r>
        <w:rPr>
          <w:rFonts w:eastAsia="Arial" w:cs="Arial"/>
          <w:szCs w:val="28"/>
        </w:rPr>
        <w:t>Федерального закона от 25.12.2008 № 273-ФЗ «О противодействии коррупции» лицо, замещающее муниципальную должность, обязано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017E8" w:rsidRDefault="00B017E8" w:rsidP="00B017E8">
      <w:pPr>
        <w:autoSpaceDE w:val="0"/>
        <w:spacing w:before="200"/>
        <w:ind w:firstLine="540"/>
        <w:jc w:val="both"/>
        <w:rPr>
          <w:rFonts w:eastAsia="Arial" w:cs="Arial"/>
          <w:szCs w:val="28"/>
        </w:rPr>
      </w:pPr>
      <w:r>
        <w:rPr>
          <w:rFonts w:eastAsia="Arial" w:cs="Arial"/>
          <w:szCs w:val="28"/>
        </w:rPr>
        <w:t>Лицо, замещающее муниципальную должность (глава Кордовского сельсовета, депутаты Кордовского сельского Совета депутатов), при наличии оснований, предусмотренных вышеуказанным федеральным законом, направляет в Кордовский сельский Совет депутатов (далее - сельский Совет) письменное уведомление о возникновении у него личной заинтересованности при осуществлении своих полномочий, которая приводит или может привести к конфликту интересов (далее - уведомление).</w:t>
      </w:r>
    </w:p>
    <w:p w:rsidR="00B017E8" w:rsidRDefault="00B017E8" w:rsidP="00B017E8">
      <w:pPr>
        <w:autoSpaceDE w:val="0"/>
        <w:spacing w:before="200"/>
        <w:ind w:firstLine="540"/>
        <w:jc w:val="both"/>
        <w:rPr>
          <w:rFonts w:eastAsia="Arial" w:cs="Arial"/>
          <w:szCs w:val="28"/>
        </w:rPr>
      </w:pPr>
      <w:r>
        <w:rPr>
          <w:rFonts w:eastAsia="Arial" w:cs="Arial"/>
          <w:szCs w:val="28"/>
        </w:rPr>
        <w:t>2. Уведомление должно быть подано в срок не позднее двух рабочих дней с момента, когда лицо, замещающее муниципальную должность, узнало или должно было узнать о возникновении конфликта интересов.</w:t>
      </w:r>
    </w:p>
    <w:p w:rsidR="00B017E8" w:rsidRDefault="00B017E8" w:rsidP="00B017E8">
      <w:pPr>
        <w:autoSpaceDE w:val="0"/>
        <w:spacing w:before="200"/>
        <w:ind w:firstLine="540"/>
        <w:jc w:val="both"/>
        <w:rPr>
          <w:rFonts w:eastAsia="Arial" w:cs="Arial"/>
          <w:szCs w:val="28"/>
        </w:rPr>
      </w:pPr>
      <w:r>
        <w:rPr>
          <w:rFonts w:eastAsia="Arial" w:cs="Arial"/>
          <w:szCs w:val="28"/>
        </w:rPr>
        <w:t xml:space="preserve">3. </w:t>
      </w:r>
      <w:hyperlink r:id="rId9" w:history="1">
        <w:r>
          <w:rPr>
            <w:rStyle w:val="a9"/>
            <w:rFonts w:eastAsia="Arial"/>
          </w:rPr>
          <w:t>Уведомление</w:t>
        </w:r>
      </w:hyperlink>
      <w:r>
        <w:rPr>
          <w:rFonts w:eastAsia="Arial" w:cs="Arial"/>
          <w:szCs w:val="28"/>
        </w:rPr>
        <w:t xml:space="preserve"> составляется в письменной форме согласно приложению 1 к настоящему Положению.</w:t>
      </w:r>
    </w:p>
    <w:p w:rsidR="00B017E8" w:rsidRDefault="00B017E8" w:rsidP="00B017E8">
      <w:pPr>
        <w:autoSpaceDE w:val="0"/>
        <w:spacing w:before="200"/>
        <w:ind w:firstLine="540"/>
        <w:jc w:val="both"/>
        <w:rPr>
          <w:rFonts w:eastAsia="Arial" w:cs="Arial"/>
          <w:szCs w:val="28"/>
        </w:rPr>
      </w:pPr>
      <w:r>
        <w:rPr>
          <w:rFonts w:eastAsia="Arial" w:cs="Arial"/>
          <w:szCs w:val="28"/>
        </w:rPr>
        <w:t>4. В уведомлении указываются следующие сведения:</w:t>
      </w:r>
    </w:p>
    <w:p w:rsidR="00B017E8" w:rsidRDefault="00B017E8" w:rsidP="00B017E8">
      <w:pPr>
        <w:autoSpaceDE w:val="0"/>
        <w:spacing w:before="200"/>
        <w:ind w:firstLine="540"/>
        <w:jc w:val="both"/>
        <w:rPr>
          <w:rFonts w:eastAsia="Arial" w:cs="Arial"/>
          <w:szCs w:val="28"/>
        </w:rPr>
      </w:pPr>
      <w:r>
        <w:rPr>
          <w:rFonts w:eastAsia="Arial" w:cs="Arial"/>
          <w:szCs w:val="28"/>
        </w:rPr>
        <w:t>а) фамилия, имя, отчество лица, замещающего муниципальную должность, подавшего уведомление;</w:t>
      </w:r>
    </w:p>
    <w:p w:rsidR="00B017E8" w:rsidRDefault="00B017E8" w:rsidP="00B017E8">
      <w:pPr>
        <w:autoSpaceDE w:val="0"/>
        <w:spacing w:before="200"/>
        <w:ind w:firstLine="540"/>
        <w:jc w:val="both"/>
        <w:rPr>
          <w:rFonts w:eastAsia="Arial" w:cs="Arial"/>
          <w:szCs w:val="28"/>
        </w:rPr>
      </w:pPr>
      <w:bookmarkStart w:id="1" w:name="Par12"/>
      <w:bookmarkEnd w:id="1"/>
      <w:r>
        <w:rPr>
          <w:rFonts w:eastAsia="Arial" w:cs="Arial"/>
          <w:szCs w:val="28"/>
        </w:rPr>
        <w:t>б) описание личной заинтересованности;</w:t>
      </w:r>
    </w:p>
    <w:p w:rsidR="00B017E8" w:rsidRDefault="00B017E8" w:rsidP="00B017E8">
      <w:pPr>
        <w:autoSpaceDE w:val="0"/>
        <w:spacing w:before="200"/>
        <w:ind w:firstLine="540"/>
        <w:jc w:val="both"/>
        <w:rPr>
          <w:rFonts w:eastAsia="Arial" w:cs="Arial"/>
          <w:szCs w:val="28"/>
        </w:rPr>
      </w:pPr>
      <w:bookmarkStart w:id="2" w:name="Par13"/>
      <w:bookmarkEnd w:id="2"/>
      <w:r>
        <w:rPr>
          <w:rFonts w:eastAsia="Arial" w:cs="Arial"/>
          <w:szCs w:val="28"/>
        </w:rPr>
        <w:t>в) описание полномочий лица, замещающего муниципальную должность, на исполнение которых может повлиять или влияет его личная заинтересованность;</w:t>
      </w:r>
    </w:p>
    <w:p w:rsidR="00B017E8" w:rsidRDefault="00B017E8" w:rsidP="00B017E8">
      <w:pPr>
        <w:autoSpaceDE w:val="0"/>
        <w:spacing w:before="200"/>
        <w:ind w:firstLine="540"/>
        <w:jc w:val="both"/>
        <w:rPr>
          <w:rFonts w:eastAsia="Arial" w:cs="Arial"/>
          <w:szCs w:val="28"/>
        </w:rPr>
      </w:pPr>
      <w:r>
        <w:rPr>
          <w:rFonts w:eastAsia="Arial" w:cs="Arial"/>
          <w:szCs w:val="28"/>
        </w:rPr>
        <w:t>г) предлагаемые меры по предотвращению или урегулированию конфликта интересов.</w:t>
      </w:r>
    </w:p>
    <w:p w:rsidR="00B017E8" w:rsidRDefault="00B017E8" w:rsidP="00B017E8">
      <w:pPr>
        <w:autoSpaceDE w:val="0"/>
        <w:spacing w:before="200"/>
        <w:ind w:firstLine="540"/>
        <w:jc w:val="both"/>
        <w:rPr>
          <w:rFonts w:eastAsia="Arial" w:cs="Arial"/>
          <w:szCs w:val="28"/>
        </w:rPr>
      </w:pPr>
      <w:r>
        <w:rPr>
          <w:rFonts w:eastAsia="Arial" w:cs="Arial"/>
          <w:szCs w:val="28"/>
        </w:rPr>
        <w:t xml:space="preserve">5. Уведомление подлежит регистрации в </w:t>
      </w:r>
      <w:hyperlink r:id="rId10" w:history="1">
        <w:r>
          <w:rPr>
            <w:rStyle w:val="a9"/>
            <w:rFonts w:eastAsia="Arial"/>
          </w:rPr>
          <w:t>Журнале</w:t>
        </w:r>
      </w:hyperlink>
      <w:r>
        <w:rPr>
          <w:rFonts w:eastAsia="Arial" w:cs="Arial"/>
          <w:szCs w:val="28"/>
        </w:rPr>
        <w:t xml:space="preserve"> установленной формы (приложение 2 к настоящему Положению), ведение которого осуществляется специалистом сельского Совета.</w:t>
      </w:r>
    </w:p>
    <w:p w:rsidR="00B017E8" w:rsidRDefault="00B017E8" w:rsidP="00B017E8">
      <w:pPr>
        <w:autoSpaceDE w:val="0"/>
        <w:spacing w:before="200"/>
        <w:ind w:firstLine="540"/>
        <w:jc w:val="both"/>
        <w:rPr>
          <w:rFonts w:eastAsia="Arial" w:cs="Arial"/>
          <w:szCs w:val="28"/>
        </w:rPr>
      </w:pPr>
      <w:r>
        <w:rPr>
          <w:rFonts w:eastAsia="Arial" w:cs="Arial"/>
          <w:szCs w:val="28"/>
        </w:rPr>
        <w:t>6. Лицу, замещающему муниципальную должность, выдается копия уведомления с отметкой о его регистрации в день подачи уведомления.</w:t>
      </w:r>
    </w:p>
    <w:p w:rsidR="00B017E8" w:rsidRDefault="00B017E8" w:rsidP="00B017E8">
      <w:pPr>
        <w:autoSpaceDE w:val="0"/>
        <w:spacing w:before="200"/>
        <w:ind w:firstLine="540"/>
        <w:jc w:val="both"/>
        <w:rPr>
          <w:rFonts w:eastAsia="Arial" w:cs="Arial"/>
          <w:szCs w:val="28"/>
        </w:rPr>
      </w:pPr>
      <w:r>
        <w:rPr>
          <w:rFonts w:eastAsia="Arial" w:cs="Arial"/>
          <w:szCs w:val="28"/>
        </w:rPr>
        <w:lastRenderedPageBreak/>
        <w:t xml:space="preserve">7. </w:t>
      </w:r>
      <w:proofErr w:type="gramStart"/>
      <w:r>
        <w:rPr>
          <w:rFonts w:eastAsia="Arial" w:cs="Arial"/>
          <w:szCs w:val="28"/>
        </w:rPr>
        <w:t xml:space="preserve">Уполномоченный специалист сельского Совета подготавливает мотивируемое заключение по результатам рассмотрения уведомления и представляет уведомление с мотивированным заключением и другими документами председателю сельского Совета в течение 3 рабочих дней со дня, следующего дня регистрации уведомления, для направления его в постоянную комиссию </w:t>
      </w:r>
      <w:r>
        <w:rPr>
          <w:bCs/>
          <w:szCs w:val="28"/>
        </w:rPr>
        <w:t>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  <w:r>
        <w:rPr>
          <w:rFonts w:eastAsia="Arial" w:cs="Arial"/>
          <w:szCs w:val="28"/>
        </w:rPr>
        <w:t xml:space="preserve"> (далее - комиссия).</w:t>
      </w:r>
      <w:proofErr w:type="gramEnd"/>
      <w:r>
        <w:rPr>
          <w:rFonts w:eastAsia="Arial" w:cs="Arial"/>
          <w:szCs w:val="28"/>
        </w:rPr>
        <w:t xml:space="preserve"> В течение двух рабочих дней со дня принятия решения о дате проведения заседания лицу, замещающему муниципальную должность, в письменной форме направляется уведомление о времени и месте рассмотрения уведомления.</w:t>
      </w:r>
    </w:p>
    <w:p w:rsidR="00B017E8" w:rsidRDefault="00B017E8" w:rsidP="00B017E8">
      <w:pPr>
        <w:autoSpaceDE w:val="0"/>
        <w:spacing w:before="200"/>
        <w:ind w:firstLine="540"/>
        <w:jc w:val="both"/>
        <w:rPr>
          <w:rFonts w:eastAsia="Arial" w:cs="Arial"/>
          <w:szCs w:val="28"/>
        </w:rPr>
      </w:pPr>
      <w:r>
        <w:rPr>
          <w:rFonts w:eastAsia="Arial" w:cs="Arial"/>
          <w:szCs w:val="28"/>
        </w:rPr>
        <w:t>Лицо, замещающее муниципальную должность, вправе участвовать на заседании комиссии, давать пояснения, представлять материалы.</w:t>
      </w:r>
    </w:p>
    <w:p w:rsidR="00B017E8" w:rsidRDefault="00B017E8" w:rsidP="00B017E8">
      <w:pPr>
        <w:autoSpaceDE w:val="0"/>
        <w:spacing w:before="200"/>
        <w:ind w:firstLine="540"/>
        <w:jc w:val="both"/>
        <w:rPr>
          <w:rFonts w:eastAsia="Arial" w:cs="Arial"/>
          <w:szCs w:val="28"/>
        </w:rPr>
      </w:pPr>
      <w:r>
        <w:rPr>
          <w:rFonts w:eastAsia="Arial" w:cs="Arial"/>
          <w:szCs w:val="28"/>
        </w:rPr>
        <w:t>8. Решение комиссии о принятии мер по предотвращению или урегулированию конфликта интересов принимается на заседании комиссии, но не позднее одного месяца со дня поступления уведомления в сельский Совет. В случае необходимости направления запросов и (или) дополнительного изучения обстоятельств, послуживших основанием для направления лицом, замещающим муниципальную должность, уведомления, по решению комиссии срок рассмотрения уведомления может быть продлен, но не более чем на 14 календарных дней.</w:t>
      </w:r>
    </w:p>
    <w:p w:rsidR="00B017E8" w:rsidRDefault="00B017E8" w:rsidP="00B017E8">
      <w:pPr>
        <w:autoSpaceDE w:val="0"/>
        <w:spacing w:before="200"/>
        <w:ind w:firstLine="540"/>
        <w:jc w:val="both"/>
        <w:rPr>
          <w:rFonts w:eastAsia="Arial" w:cs="Arial"/>
          <w:szCs w:val="28"/>
        </w:rPr>
      </w:pPr>
      <w:r>
        <w:rPr>
          <w:rFonts w:eastAsia="Arial" w:cs="Arial"/>
          <w:szCs w:val="28"/>
        </w:rPr>
        <w:t>9. По результатам рассмотрения комиссией уведомлений принимается одно из следующих решений:</w:t>
      </w:r>
    </w:p>
    <w:p w:rsidR="00B017E8" w:rsidRDefault="00B017E8" w:rsidP="00B017E8">
      <w:pPr>
        <w:autoSpaceDE w:val="0"/>
        <w:spacing w:before="200"/>
        <w:ind w:firstLine="540"/>
        <w:jc w:val="both"/>
        <w:rPr>
          <w:rFonts w:eastAsia="Arial" w:cs="Arial"/>
          <w:szCs w:val="28"/>
        </w:rPr>
      </w:pPr>
      <w:r>
        <w:rPr>
          <w:rFonts w:eastAsia="Arial" w:cs="Arial"/>
          <w:szCs w:val="28"/>
        </w:rPr>
        <w:t>а) признать, что при исполнении своих полномочий у лица, направившего уведомление, конфликт интересов отсутствует;</w:t>
      </w:r>
    </w:p>
    <w:p w:rsidR="00B017E8" w:rsidRDefault="00B017E8" w:rsidP="00B017E8">
      <w:pPr>
        <w:autoSpaceDE w:val="0"/>
        <w:spacing w:before="200"/>
        <w:ind w:firstLine="540"/>
        <w:jc w:val="both"/>
        <w:rPr>
          <w:rFonts w:eastAsia="Arial" w:cs="Arial"/>
          <w:szCs w:val="28"/>
        </w:rPr>
      </w:pPr>
      <w:r>
        <w:rPr>
          <w:rFonts w:eastAsia="Arial" w:cs="Arial"/>
          <w:szCs w:val="28"/>
        </w:rPr>
        <w:t>б) признать, что при исполнении своих полномочий у лица, направившего уведомление, личная заинтересованность приводит или может привести к конфликту интересов;</w:t>
      </w:r>
    </w:p>
    <w:p w:rsidR="00B017E8" w:rsidRDefault="00B017E8" w:rsidP="00B017E8">
      <w:pPr>
        <w:autoSpaceDE w:val="0"/>
        <w:spacing w:before="200"/>
        <w:ind w:firstLine="540"/>
        <w:jc w:val="both"/>
        <w:rPr>
          <w:rFonts w:eastAsia="Arial" w:cs="Arial"/>
          <w:szCs w:val="28"/>
        </w:rPr>
      </w:pPr>
      <w:r>
        <w:rPr>
          <w:rFonts w:eastAsia="Arial" w:cs="Arial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B017E8" w:rsidRDefault="00B017E8" w:rsidP="00B017E8">
      <w:pPr>
        <w:autoSpaceDE w:val="0"/>
        <w:spacing w:before="200"/>
        <w:ind w:firstLine="540"/>
        <w:jc w:val="both"/>
        <w:rPr>
          <w:rFonts w:eastAsia="Arial" w:cs="Arial"/>
          <w:szCs w:val="28"/>
        </w:rPr>
      </w:pPr>
      <w:r>
        <w:rPr>
          <w:rFonts w:eastAsia="Arial" w:cs="Arial"/>
          <w:szCs w:val="28"/>
        </w:rPr>
        <w:t xml:space="preserve">10. </w:t>
      </w:r>
      <w:proofErr w:type="gramStart"/>
      <w:r>
        <w:rPr>
          <w:rFonts w:eastAsia="Arial" w:cs="Arial"/>
          <w:szCs w:val="28"/>
        </w:rPr>
        <w:t xml:space="preserve">В случае принятия решений, предусмотренных </w:t>
      </w:r>
      <w:hyperlink w:anchor="Par12" w:history="1">
        <w:r>
          <w:rPr>
            <w:rStyle w:val="a9"/>
            <w:rFonts w:eastAsia="Arial"/>
          </w:rPr>
          <w:t>подпунктами "б"</w:t>
        </w:r>
      </w:hyperlink>
      <w:r>
        <w:rPr>
          <w:rFonts w:eastAsia="Arial" w:cs="Arial"/>
          <w:color w:val="000000"/>
          <w:szCs w:val="28"/>
        </w:rPr>
        <w:t xml:space="preserve"> </w:t>
      </w:r>
      <w:r>
        <w:rPr>
          <w:rFonts w:eastAsia="Arial" w:cs="Arial"/>
          <w:szCs w:val="28"/>
        </w:rPr>
        <w:t xml:space="preserve">и (или) </w:t>
      </w:r>
      <w:hyperlink w:anchor="Par13" w:history="1">
        <w:r>
          <w:rPr>
            <w:rStyle w:val="a9"/>
            <w:rFonts w:eastAsia="Arial"/>
          </w:rPr>
          <w:t>"в" пункта 4</w:t>
        </w:r>
      </w:hyperlink>
      <w:r>
        <w:rPr>
          <w:rFonts w:eastAsia="Arial" w:cs="Arial"/>
          <w:color w:val="000000"/>
          <w:szCs w:val="28"/>
        </w:rPr>
        <w:t xml:space="preserve"> </w:t>
      </w:r>
      <w:r>
        <w:rPr>
          <w:rFonts w:eastAsia="Arial" w:cs="Arial"/>
          <w:szCs w:val="28"/>
        </w:rPr>
        <w:t xml:space="preserve">настоящего Порядка, комиссия принимает меры или обеспечивает принятие мер по предотвращению или урегулированию конфликта интересов, предусмотренных Федеральным </w:t>
      </w:r>
      <w:hyperlink r:id="rId11" w:history="1">
        <w:r>
          <w:rPr>
            <w:rStyle w:val="a9"/>
            <w:rFonts w:eastAsia="Arial"/>
          </w:rPr>
          <w:t>законом</w:t>
        </w:r>
      </w:hyperlink>
      <w:r>
        <w:rPr>
          <w:rFonts w:eastAsia="Arial" w:cs="Arial"/>
          <w:color w:val="000000"/>
          <w:szCs w:val="28"/>
        </w:rPr>
        <w:t xml:space="preserve"> </w:t>
      </w:r>
      <w:r>
        <w:rPr>
          <w:rFonts w:eastAsia="Arial" w:cs="Arial"/>
          <w:szCs w:val="28"/>
        </w:rPr>
        <w:t>от 25.12.2008 № 273-ФЗ «О противодействии коррупции», и рекомендует лицу, направившему уведомление, принять такие меры в сроки, определенные решением комиссии по результатам рассмотрения уведомления.</w:t>
      </w:r>
      <w:proofErr w:type="gramEnd"/>
    </w:p>
    <w:p w:rsidR="00B017E8" w:rsidRDefault="00B017E8" w:rsidP="00B017E8">
      <w:pPr>
        <w:pStyle w:val="a4"/>
        <w:rPr>
          <w:rFonts w:eastAsia="Arial"/>
        </w:rPr>
      </w:pPr>
      <w:r>
        <w:rPr>
          <w:rFonts w:eastAsia="Arial"/>
        </w:rPr>
        <w:br w:type="page"/>
      </w:r>
    </w:p>
    <w:p w:rsidR="00B017E8" w:rsidRDefault="00B017E8" w:rsidP="00B017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B017E8" w:rsidRDefault="00B017E8" w:rsidP="00B017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017E8" w:rsidRDefault="00B017E8" w:rsidP="00B017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017E8" w:rsidRDefault="00B017E8" w:rsidP="00B017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Кордовского</w:t>
      </w:r>
      <w:proofErr w:type="gramEnd"/>
    </w:p>
    <w:p w:rsidR="00B017E8" w:rsidRDefault="00B017E8" w:rsidP="00B017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:rsidR="00B017E8" w:rsidRDefault="00B017E8" w:rsidP="00B017E8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B017E8" w:rsidRDefault="00B017E8" w:rsidP="00B017E8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17E8" w:rsidRDefault="00B017E8" w:rsidP="00B017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B017E8" w:rsidRDefault="00B017E8" w:rsidP="00B017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017E8" w:rsidRDefault="00B017E8" w:rsidP="00B017E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7E8" w:rsidRDefault="00B017E8" w:rsidP="00B017E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В Е Д О М Л Е Н И Е</w:t>
      </w:r>
    </w:p>
    <w:p w:rsidR="00B017E8" w:rsidRDefault="00B017E8" w:rsidP="00B017E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017E8" w:rsidRDefault="00B017E8" w:rsidP="00B017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4.1 статьи 12.1 Федерального закона Российской Федерации от 25.12.2008 № 273-ФЗ «О противодействии коррупции» я,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ф.и.о.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настоящим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ведомляю об обращении ко мне «__» «__________________»20___ г. гражданина ___________________________________ в целях склонения меня к совершению коррупционных действий, а именно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(перечислить все известные сведения о лице, склоняющем (склонявшем) Главу сельсовета, депутатов сельсовета к совершению коррупционных правонарушений), в чем выражается склонение к коррупционным действиям)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017E8" w:rsidRDefault="00B017E8" w:rsidP="00B017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17E8" w:rsidRDefault="00B017E8" w:rsidP="00B017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17E8" w:rsidRDefault="00B017E8" w:rsidP="00B017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17E8" w:rsidRDefault="00B017E8" w:rsidP="00B017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17E8" w:rsidRDefault="00B017E8" w:rsidP="00B017E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17E8" w:rsidRDefault="00B017E8" w:rsidP="00B017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    Подпись</w:t>
      </w:r>
    </w:p>
    <w:p w:rsidR="00B017E8" w:rsidRDefault="00B017E8" w:rsidP="00B017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7E8" w:rsidRDefault="00B017E8" w:rsidP="00B017E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7E8" w:rsidRDefault="00B017E8" w:rsidP="00B017E8">
      <w:pPr>
        <w:jc w:val="both"/>
        <w:rPr>
          <w:szCs w:val="28"/>
        </w:rPr>
      </w:pPr>
      <w:r>
        <w:rPr>
          <w:szCs w:val="28"/>
        </w:rPr>
        <w:t xml:space="preserve">  Уведомление зарегистрировано</w:t>
      </w:r>
    </w:p>
    <w:p w:rsidR="00B017E8" w:rsidRDefault="00B017E8" w:rsidP="00B017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Журнале регистрации</w:t>
      </w:r>
    </w:p>
    <w:p w:rsidR="00B017E8" w:rsidRDefault="00B017E8" w:rsidP="00B017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«___» «____________»  20____ г. № 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017E8" w:rsidRDefault="00B017E8" w:rsidP="00B017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Главе сельсовета сообщено </w:t>
      </w:r>
    </w:p>
    <w:p w:rsidR="00B017E8" w:rsidRDefault="00B017E8" w:rsidP="00B017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дате регистрации Уведомления</w:t>
      </w:r>
    </w:p>
    <w:p w:rsidR="00B017E8" w:rsidRDefault="00B017E8" w:rsidP="00B017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«___» «____________»  20____ г.</w:t>
      </w:r>
    </w:p>
    <w:p w:rsidR="00B017E8" w:rsidRDefault="00B017E8" w:rsidP="00B017E8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ф.и.о.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, должность ответственного лица)</w:t>
      </w:r>
    </w:p>
    <w:p w:rsidR="00B017E8" w:rsidRDefault="00B017E8">
      <w:pPr>
        <w:suppressAutoHyphens w:val="0"/>
        <w:spacing w:after="200" w:line="276" w:lineRule="auto"/>
        <w:rPr>
          <w:rFonts w:eastAsia="Arial" w:cs="Arial"/>
          <w:szCs w:val="28"/>
        </w:rPr>
      </w:pPr>
      <w:r>
        <w:rPr>
          <w:rFonts w:eastAsia="Arial" w:cs="Arial"/>
          <w:szCs w:val="28"/>
        </w:rPr>
        <w:br w:type="page"/>
      </w:r>
    </w:p>
    <w:p w:rsidR="00B017E8" w:rsidRDefault="00B017E8" w:rsidP="00B017E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B017E8" w:rsidRDefault="00B017E8" w:rsidP="00B017E8">
      <w:pPr>
        <w:pStyle w:val="ConsPlusNonformat"/>
        <w:widowControl/>
        <w:shd w:val="clear" w:color="auto" w:fill="FFFFFF"/>
        <w:ind w:left="14" w:firstLine="526"/>
        <w:jc w:val="both"/>
        <w:rPr>
          <w:rFonts w:ascii="Times New Roman" w:hAnsi="Times New Roman" w:cs="Times New Roman"/>
          <w:sz w:val="24"/>
          <w:szCs w:val="24"/>
        </w:rPr>
      </w:pPr>
    </w:p>
    <w:p w:rsidR="00B017E8" w:rsidRDefault="00B017E8" w:rsidP="00B017E8">
      <w:pPr>
        <w:jc w:val="center"/>
        <w:rPr>
          <w:b/>
          <w:szCs w:val="28"/>
        </w:rPr>
      </w:pPr>
      <w:r>
        <w:rPr>
          <w:b/>
          <w:szCs w:val="28"/>
        </w:rPr>
        <w:t xml:space="preserve">Ж У </w:t>
      </w: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Н А Л</w:t>
      </w:r>
    </w:p>
    <w:p w:rsidR="00B017E8" w:rsidRDefault="00B017E8" w:rsidP="00B017E8">
      <w:pPr>
        <w:shd w:val="clear" w:color="auto" w:fill="FFFFFF"/>
        <w:spacing w:line="322" w:lineRule="exact"/>
        <w:ind w:right="53"/>
        <w:jc w:val="center"/>
        <w:rPr>
          <w:b/>
          <w:bCs/>
          <w:szCs w:val="28"/>
        </w:rPr>
      </w:pPr>
      <w:r>
        <w:rPr>
          <w:b/>
          <w:szCs w:val="28"/>
        </w:rPr>
        <w:t>учета уведомлений Кордовского сельского Совета депутатов</w:t>
      </w:r>
      <w:r>
        <w:rPr>
          <w:b/>
          <w:bCs/>
          <w:szCs w:val="28"/>
        </w:rPr>
        <w:t xml:space="preserve"> о фактах обращения в целях склонения Главы сельсовета, депутатов Кордовского сельского Совета депутатов к совершению коррупционных правонарушений</w:t>
      </w:r>
    </w:p>
    <w:p w:rsidR="00B017E8" w:rsidRDefault="00B017E8" w:rsidP="00B017E8">
      <w:pPr>
        <w:ind w:firstLine="540"/>
        <w:jc w:val="center"/>
        <w:rPr>
          <w:szCs w:val="28"/>
        </w:rPr>
      </w:pPr>
    </w:p>
    <w:p w:rsidR="00521D61" w:rsidRDefault="00B017E8" w:rsidP="00B017E8">
      <w:pPr>
        <w:shd w:val="clear" w:color="auto" w:fill="FFFFFF"/>
        <w:ind w:left="14" w:firstLine="52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0F66E" wp14:editId="6E7A80C5">
                <wp:simplePos x="0" y="0"/>
                <wp:positionH relativeFrom="page">
                  <wp:posOffset>267970</wp:posOffset>
                </wp:positionH>
                <wp:positionV relativeFrom="paragraph">
                  <wp:posOffset>-59690</wp:posOffset>
                </wp:positionV>
                <wp:extent cx="7363460" cy="2482850"/>
                <wp:effectExtent l="1270" t="8255" r="7620" b="444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3460" cy="2482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94"/>
                              <w:gridCol w:w="1765"/>
                              <w:gridCol w:w="2285"/>
                              <w:gridCol w:w="1985"/>
                              <w:gridCol w:w="1984"/>
                              <w:gridCol w:w="1843"/>
                              <w:gridCol w:w="1174"/>
                            </w:tblGrid>
                            <w:tr w:rsidR="00B017E8">
                              <w:tc>
                                <w:tcPr>
                                  <w:tcW w:w="59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№</w:t>
                                  </w:r>
                                </w:p>
                                <w:p w:rsidR="00B017E8" w:rsidRDefault="00B017E8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Cs w:val="28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Дата и время регистрации</w:t>
                                  </w:r>
                                </w:p>
                                <w:p w:rsidR="00B017E8" w:rsidRDefault="00B017E8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уведомления</w:t>
                                  </w:r>
                                </w:p>
                              </w:tc>
                              <w:tc>
                                <w:tcPr>
                                  <w:tcW w:w="625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Сведения о лице, подавшем уведомление</w:t>
                                  </w:r>
                                </w:p>
                                <w:p w:rsidR="00B017E8" w:rsidRDefault="00B017E8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Краткое содержание уведомления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Ф.И.О. должность лица, принявшего уведомление</w:t>
                                  </w:r>
                                </w:p>
                              </w:tc>
                            </w:tr>
                            <w:tr w:rsidR="00B017E8">
                              <w:tc>
                                <w:tcPr>
                                  <w:tcW w:w="59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Ф.И.О.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должность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Контактный телефон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017E8"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017E8"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017E8" w:rsidRDefault="00B017E8">
                                  <w:pPr>
                                    <w:snapToGrid w:val="0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017E8" w:rsidRDefault="00B017E8" w:rsidP="00B017E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1.1pt;margin-top:-4.7pt;width:579.8pt;height:19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94"/>
                        <w:gridCol w:w="1765"/>
                        <w:gridCol w:w="2285"/>
                        <w:gridCol w:w="1985"/>
                        <w:gridCol w:w="1984"/>
                        <w:gridCol w:w="1843"/>
                        <w:gridCol w:w="1174"/>
                      </w:tblGrid>
                      <w:tr w:rsidR="00B017E8">
                        <w:tc>
                          <w:tcPr>
                            <w:tcW w:w="59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№</w:t>
                            </w:r>
                          </w:p>
                          <w:p w:rsidR="00B017E8" w:rsidRDefault="00B017E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Cs w:val="28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176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Дата и время регистрации</w:t>
                            </w:r>
                          </w:p>
                          <w:p w:rsidR="00B017E8" w:rsidRDefault="00B017E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уведомления</w:t>
                            </w:r>
                          </w:p>
                        </w:tc>
                        <w:tc>
                          <w:tcPr>
                            <w:tcW w:w="625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Сведения о лице, подавшем уведомление</w:t>
                            </w:r>
                          </w:p>
                          <w:p w:rsidR="00B017E8" w:rsidRDefault="00B017E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Краткое содержание уведомления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Ф.И.О. должность лица, принявшего уведомление</w:t>
                            </w:r>
                          </w:p>
                        </w:tc>
                      </w:tr>
                      <w:tr w:rsidR="00B017E8">
                        <w:tc>
                          <w:tcPr>
                            <w:tcW w:w="59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6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Ф.И.О.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должность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Контактный телефон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  <w:tr w:rsidR="00B017E8">
                        <w:tc>
                          <w:tcPr>
                            <w:tcW w:w="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  <w:tr w:rsidR="00B017E8">
                        <w:tc>
                          <w:tcPr>
                            <w:tcW w:w="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017E8" w:rsidRDefault="00B017E8">
                            <w:pPr>
                              <w:snapToGrid w:val="0"/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B017E8" w:rsidRDefault="00B017E8" w:rsidP="00B017E8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sectPr w:rsidR="0052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8A"/>
    <w:rsid w:val="00087821"/>
    <w:rsid w:val="00521D61"/>
    <w:rsid w:val="008F2F8A"/>
    <w:rsid w:val="00B017E8"/>
    <w:rsid w:val="00E1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017E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7E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3">
    <w:name w:val="Title"/>
    <w:basedOn w:val="a"/>
    <w:next w:val="a4"/>
    <w:link w:val="a5"/>
    <w:qFormat/>
    <w:rsid w:val="00B017E8"/>
    <w:pPr>
      <w:jc w:val="center"/>
    </w:pPr>
  </w:style>
  <w:style w:type="character" w:customStyle="1" w:styleId="a5">
    <w:name w:val="Название Знак"/>
    <w:basedOn w:val="a0"/>
    <w:link w:val="a3"/>
    <w:rsid w:val="00B017E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B01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B01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017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7E8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rsid w:val="00B017E8"/>
    <w:rPr>
      <w:color w:val="0000FF"/>
      <w:u w:val="single"/>
    </w:rPr>
  </w:style>
  <w:style w:type="paragraph" w:customStyle="1" w:styleId="ConsPlusNonformat">
    <w:name w:val="ConsPlusNonformat"/>
    <w:rsid w:val="00B017E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017E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7E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3">
    <w:name w:val="Title"/>
    <w:basedOn w:val="a"/>
    <w:next w:val="a4"/>
    <w:link w:val="a5"/>
    <w:qFormat/>
    <w:rsid w:val="00B017E8"/>
    <w:pPr>
      <w:jc w:val="center"/>
    </w:pPr>
  </w:style>
  <w:style w:type="character" w:customStyle="1" w:styleId="a5">
    <w:name w:val="Название Знак"/>
    <w:basedOn w:val="a0"/>
    <w:link w:val="a3"/>
    <w:rsid w:val="00B017E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B01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B01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017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7E8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rsid w:val="00B017E8"/>
    <w:rPr>
      <w:color w:val="0000FF"/>
      <w:u w:val="single"/>
    </w:rPr>
  </w:style>
  <w:style w:type="paragraph" w:customStyle="1" w:styleId="ConsPlusNonformat">
    <w:name w:val="ConsPlusNonformat"/>
    <w:rsid w:val="00B017E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29DCA9BEDA57B9C251AF460917A61B25F90D5924156C38B3C01BD7BAFE9C745938847C679FE48CB78553AAC6DD9827101B93m1a3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EE29DCA9BEDA57B9C251AF460917A61B25F90D5924156C38B3C01BD7BAFE9C745938867B69C0E199A6DD5FA9DAC298380C19921Am9a7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8EE29DCA9BEDA57B9C251AF460917A61B25F90D5924156C38B3C01BD7BAFE9C6659608A786ED5B4C9FC8A52A9mDa0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EE29DCA9BEDA57B9C24FA2506548A91B2FA7015821193B63E7C64C88EAF8C934193ED33A28C6B4C8E28851ADD388C87D47169319819F0E2EF6D1DCm1a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29DCA9BEDA57B9C24FA2506548A91B2FA7015821193B63E7C64C88EAF8C934193ED33A28C6B4C8E28851ABD388C87D47169319819F0E2EF6D1DCm1a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2018-11-15T02:20:00Z</dcterms:created>
  <dcterms:modified xsi:type="dcterms:W3CDTF">2018-11-21T02:45:00Z</dcterms:modified>
</cp:coreProperties>
</file>