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07" w:rsidRPr="00316C0A" w:rsidRDefault="00670607" w:rsidP="008879C4">
      <w:pPr>
        <w:ind w:firstLine="426"/>
        <w:jc w:val="right"/>
        <w:rPr>
          <w:caps/>
        </w:rPr>
      </w:pPr>
      <w:r>
        <w:rPr>
          <w:caps/>
        </w:rPr>
        <w:t xml:space="preserve"> </w:t>
      </w:r>
    </w:p>
    <w:p w:rsidR="00670607" w:rsidRPr="0052782E" w:rsidRDefault="00670607" w:rsidP="009A1C6E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 w:rsidRPr="009A1C6E">
        <w:rPr>
          <w:caps/>
        </w:rPr>
        <w:t xml:space="preserve"> </w:t>
      </w:r>
      <w:r w:rsidRPr="0052782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3.4pt">
            <v:imagedata r:id="rId6" o:title=""/>
          </v:shape>
        </w:pict>
      </w:r>
    </w:p>
    <w:p w:rsidR="00670607" w:rsidRPr="0052782E" w:rsidRDefault="00670607" w:rsidP="009A1C6E">
      <w:pPr>
        <w:jc w:val="center"/>
        <w:rPr>
          <w:sz w:val="28"/>
          <w:szCs w:val="28"/>
        </w:rPr>
      </w:pPr>
      <w:r w:rsidRPr="0052782E">
        <w:rPr>
          <w:sz w:val="28"/>
          <w:szCs w:val="28"/>
        </w:rPr>
        <w:t>РОССИЙСКАЯ ФЕДЕРАЦИЯ</w:t>
      </w:r>
    </w:p>
    <w:p w:rsidR="00670607" w:rsidRPr="0052782E" w:rsidRDefault="00670607" w:rsidP="009A1C6E">
      <w:pPr>
        <w:jc w:val="center"/>
        <w:rPr>
          <w:sz w:val="28"/>
          <w:szCs w:val="28"/>
        </w:rPr>
      </w:pPr>
      <w:r w:rsidRPr="0052782E">
        <w:rPr>
          <w:sz w:val="28"/>
          <w:szCs w:val="28"/>
        </w:rPr>
        <w:t>КОРДОВСКИЙ СЕЛЬСКИЙ СОВЕТ ДЕПУТАТОВ</w:t>
      </w:r>
    </w:p>
    <w:p w:rsidR="00670607" w:rsidRPr="0052782E" w:rsidRDefault="00670607" w:rsidP="009A1C6E">
      <w:pPr>
        <w:jc w:val="center"/>
        <w:rPr>
          <w:sz w:val="28"/>
          <w:szCs w:val="28"/>
        </w:rPr>
      </w:pPr>
      <w:r w:rsidRPr="0052782E">
        <w:rPr>
          <w:sz w:val="28"/>
          <w:szCs w:val="28"/>
        </w:rPr>
        <w:t>КУРАГИНСКОГО РАЙОНА</w:t>
      </w:r>
    </w:p>
    <w:p w:rsidR="00670607" w:rsidRPr="0052782E" w:rsidRDefault="00670607" w:rsidP="009A1C6E">
      <w:pPr>
        <w:jc w:val="center"/>
        <w:rPr>
          <w:sz w:val="28"/>
          <w:szCs w:val="28"/>
        </w:rPr>
      </w:pPr>
      <w:r w:rsidRPr="0052782E">
        <w:rPr>
          <w:sz w:val="28"/>
          <w:szCs w:val="28"/>
        </w:rPr>
        <w:t>КРАСНОЯРСКОГО КРАЯ</w:t>
      </w:r>
    </w:p>
    <w:p w:rsidR="00670607" w:rsidRPr="0052782E" w:rsidRDefault="00670607" w:rsidP="008879C4">
      <w:pPr>
        <w:ind w:firstLine="426"/>
        <w:jc w:val="center"/>
        <w:rPr>
          <w:sz w:val="28"/>
          <w:szCs w:val="28"/>
        </w:rPr>
      </w:pPr>
    </w:p>
    <w:p w:rsidR="00670607" w:rsidRPr="0052782E" w:rsidRDefault="00670607" w:rsidP="008879C4">
      <w:pPr>
        <w:ind w:firstLine="426"/>
        <w:jc w:val="center"/>
        <w:rPr>
          <w:sz w:val="28"/>
          <w:szCs w:val="28"/>
        </w:rPr>
      </w:pPr>
      <w:r w:rsidRPr="0052782E">
        <w:rPr>
          <w:sz w:val="28"/>
          <w:szCs w:val="28"/>
        </w:rPr>
        <w:t xml:space="preserve">                                                        Р Е Ш Е Н И Е                                       (ПРОЕКТ)</w:t>
      </w:r>
    </w:p>
    <w:p w:rsidR="00670607" w:rsidRPr="0052782E" w:rsidRDefault="00670607" w:rsidP="008879C4">
      <w:pPr>
        <w:ind w:firstLine="426"/>
        <w:jc w:val="center"/>
      </w:pPr>
    </w:p>
    <w:tbl>
      <w:tblPr>
        <w:tblW w:w="5000" w:type="pct"/>
        <w:tblInd w:w="-106" w:type="dxa"/>
        <w:tblLook w:val="00A0"/>
      </w:tblPr>
      <w:tblGrid>
        <w:gridCol w:w="3473"/>
        <w:gridCol w:w="3473"/>
        <w:gridCol w:w="3475"/>
      </w:tblGrid>
      <w:tr w:rsidR="00670607" w:rsidRPr="0052782E">
        <w:tc>
          <w:tcPr>
            <w:tcW w:w="1666" w:type="pct"/>
          </w:tcPr>
          <w:p w:rsidR="00670607" w:rsidRPr="0052782E" w:rsidRDefault="00670607" w:rsidP="009A1C6E">
            <w:pPr>
              <w:ind w:firstLine="426"/>
            </w:pPr>
            <w:r w:rsidRPr="0052782E">
              <w:t>00 00 2014</w:t>
            </w:r>
          </w:p>
        </w:tc>
        <w:tc>
          <w:tcPr>
            <w:tcW w:w="1666" w:type="pct"/>
          </w:tcPr>
          <w:p w:rsidR="00670607" w:rsidRPr="0052782E" w:rsidRDefault="00670607" w:rsidP="008879C4">
            <w:pPr>
              <w:ind w:firstLine="426"/>
              <w:jc w:val="both"/>
            </w:pPr>
            <w:r w:rsidRPr="0052782E">
              <w:t>с. Кордово</w:t>
            </w:r>
          </w:p>
        </w:tc>
        <w:tc>
          <w:tcPr>
            <w:tcW w:w="1667" w:type="pct"/>
          </w:tcPr>
          <w:p w:rsidR="00670607" w:rsidRPr="0052782E" w:rsidRDefault="00670607" w:rsidP="009A1C6E">
            <w:pPr>
              <w:ind w:firstLine="426"/>
              <w:jc w:val="right"/>
            </w:pPr>
            <w:r w:rsidRPr="0052782E">
              <w:t>№ 00-00р</w:t>
            </w:r>
          </w:p>
        </w:tc>
      </w:tr>
    </w:tbl>
    <w:p w:rsidR="00670607" w:rsidRPr="0052782E" w:rsidRDefault="00670607" w:rsidP="008879C4">
      <w:pPr>
        <w:ind w:firstLine="426"/>
        <w:jc w:val="both"/>
      </w:pPr>
    </w:p>
    <w:p w:rsidR="00670607" w:rsidRPr="0052782E" w:rsidRDefault="00670607" w:rsidP="008879C4">
      <w:pPr>
        <w:jc w:val="both"/>
      </w:pPr>
      <w:r w:rsidRPr="0052782E">
        <w:t xml:space="preserve">О внесении изменений в Устав </w:t>
      </w:r>
    </w:p>
    <w:p w:rsidR="00670607" w:rsidRPr="0052782E" w:rsidRDefault="00670607" w:rsidP="008879C4">
      <w:pPr>
        <w:jc w:val="both"/>
      </w:pPr>
      <w:r w:rsidRPr="0052782E">
        <w:t>Кордовского сельсовета Курагинского района</w:t>
      </w:r>
    </w:p>
    <w:p w:rsidR="00670607" w:rsidRPr="0052782E" w:rsidRDefault="00670607" w:rsidP="008879C4">
      <w:pPr>
        <w:ind w:firstLine="426"/>
        <w:jc w:val="both"/>
      </w:pPr>
    </w:p>
    <w:p w:rsidR="00670607" w:rsidRPr="0052782E" w:rsidRDefault="00670607" w:rsidP="008879C4">
      <w:pPr>
        <w:tabs>
          <w:tab w:val="left" w:pos="709"/>
          <w:tab w:val="left" w:pos="851"/>
        </w:tabs>
        <w:ind w:firstLine="709"/>
        <w:jc w:val="both"/>
      </w:pPr>
      <w:r w:rsidRPr="0052782E">
        <w:t>В целях приведения Устава Кордовского сельсовета Курагинского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Уставом Кордовского сельсовета Курагинского района Красноярского края Кордовский сельский Совет депутатов Р Е Ш И Л :</w:t>
      </w:r>
    </w:p>
    <w:p w:rsidR="00670607" w:rsidRPr="0052782E" w:rsidRDefault="00670607" w:rsidP="008879C4">
      <w:pPr>
        <w:tabs>
          <w:tab w:val="left" w:pos="709"/>
          <w:tab w:val="left" w:pos="851"/>
        </w:tabs>
        <w:ind w:firstLine="709"/>
        <w:jc w:val="both"/>
      </w:pPr>
      <w:r w:rsidRPr="0052782E">
        <w:t>1. Внести в Устав Кордовского сельсовета Курагинского района Красноярского края следующие изменения и дополнения:</w:t>
      </w:r>
    </w:p>
    <w:p w:rsidR="00670607" w:rsidRPr="0052782E" w:rsidRDefault="00670607" w:rsidP="008879C4">
      <w:pPr>
        <w:tabs>
          <w:tab w:val="left" w:pos="709"/>
          <w:tab w:val="left" w:pos="851"/>
        </w:tabs>
        <w:ind w:firstLine="709"/>
        <w:jc w:val="both"/>
      </w:pPr>
      <w:r w:rsidRPr="0052782E">
        <w:t>1.1. пункт 1 статьи 7 вопросы местного самоуправления сельсовета изложить в следующей редакции: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«1. К вопросам местного значения Кордовского</w:t>
      </w:r>
      <w:r w:rsidRPr="0052782E">
        <w:rPr>
          <w:i/>
          <w:iCs/>
        </w:rPr>
        <w:t xml:space="preserve"> </w:t>
      </w:r>
      <w:r w:rsidRPr="0052782E">
        <w:t>сельсовета относятся: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1) </w:t>
      </w:r>
      <w:r w:rsidRPr="0052782E">
        <w:rPr>
          <w:rStyle w:val="blk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 w:rsidRPr="0052782E">
        <w:t>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2) установление, изменение и отмена местных налогов и сборов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3) владение, пользование и распоряжение имуществом, находящимся в муниципальной собственности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52782E">
          <w:t>законодательством</w:t>
        </w:r>
      </w:hyperlink>
      <w:r w:rsidRPr="0052782E">
        <w:t xml:space="preserve"> Российской Федерации;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52782E">
          <w:t>законодательством</w:t>
        </w:r>
      </w:hyperlink>
      <w:r w:rsidRPr="0052782E">
        <w:t>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10) участие в предупреждении и ликвидации последствий чрезвычайных ситуаций в границах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11) обеспечение первичных мер пожарной безопасности в границах населенных пунктов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14) создание условий для организации досуга и обеспечения жителей поселения услугами организаций культуры;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19) формирование архивных фондов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20) организация сбора и вывоза бытовых отходов и мусора;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21)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52782E">
          <w:t>кодексом</w:t>
        </w:r>
      </w:hyperlink>
      <w:r w:rsidRPr="0052782E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10" w:history="1">
        <w:r w:rsidRPr="0052782E">
          <w:t>кодексом</w:t>
        </w:r>
      </w:hyperlink>
      <w:r w:rsidRPr="0052782E"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24) организация ритуальных услуг и содержание мест захоронения;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27) осуществление мероприятий по обеспечению безопасности людей на водных объектах, охране их жизни и здоровья;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30) организация и осуществление мероприятий по работе с детьми и молодежью в поселении;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31) осуществление в пределах, установленных водным </w:t>
      </w:r>
      <w:hyperlink r:id="rId11" w:history="1">
        <w:r w:rsidRPr="0052782E">
          <w:t>законодательством</w:t>
        </w:r>
      </w:hyperlink>
      <w:r w:rsidRPr="0052782E"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32) осуществление муниципального лесного контроля;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33) </w:t>
      </w:r>
      <w:r w:rsidRPr="0052782E">
        <w:rPr>
          <w:rStyle w:val="blk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52782E">
        <w:t>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36)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52782E">
          <w:t>статьями 31.1</w:t>
        </w:r>
      </w:hyperlink>
      <w:r w:rsidRPr="0052782E">
        <w:t xml:space="preserve"> и </w:t>
      </w:r>
      <w:hyperlink r:id="rId13" w:history="1">
        <w:r w:rsidRPr="0052782E">
          <w:t>31.3</w:t>
        </w:r>
      </w:hyperlink>
      <w:r w:rsidRPr="0052782E">
        <w:t xml:space="preserve"> Федерального закона от 12.01.1996 № 7-ФЗ «О некоммерческих организациях»;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37) осуществление муниципального контроля на территории особой экономической зоны;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 xml:space="preserve">38)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4" w:history="1">
        <w:r w:rsidRPr="0052782E">
          <w:t>законом</w:t>
        </w:r>
      </w:hyperlink>
      <w:r w:rsidRPr="0052782E">
        <w:t>;</w:t>
      </w:r>
    </w:p>
    <w:p w:rsidR="00670607" w:rsidRPr="0052782E" w:rsidRDefault="00670607" w:rsidP="008879C4">
      <w:pPr>
        <w:autoSpaceDE w:val="0"/>
        <w:autoSpaceDN w:val="0"/>
        <w:adjustRightInd w:val="0"/>
        <w:ind w:firstLine="540"/>
        <w:jc w:val="both"/>
      </w:pPr>
      <w:r w:rsidRPr="0052782E">
        <w:t>39) осуществление мер по противодействию коррупции в границах поселения.</w:t>
      </w:r>
    </w:p>
    <w:p w:rsidR="00670607" w:rsidRPr="0052782E" w:rsidRDefault="00670607" w:rsidP="008879C4">
      <w:pPr>
        <w:tabs>
          <w:tab w:val="left" w:pos="709"/>
          <w:tab w:val="left" w:pos="851"/>
        </w:tabs>
        <w:ind w:firstLine="709"/>
        <w:jc w:val="both"/>
      </w:pPr>
      <w:r w:rsidRPr="0052782E">
        <w:t>1.2. дополнить статью 60 Устава Кордовского сельсовета «Вступление в силу настоящего Устава и вносимых в него изменений и дополнений» пунктом 6, следующего содержания»</w:t>
      </w:r>
    </w:p>
    <w:p w:rsidR="00670607" w:rsidRPr="0052782E" w:rsidRDefault="00670607" w:rsidP="008879C4">
      <w:pPr>
        <w:tabs>
          <w:tab w:val="left" w:pos="709"/>
          <w:tab w:val="left" w:pos="851"/>
        </w:tabs>
        <w:ind w:firstLine="709"/>
        <w:jc w:val="both"/>
      </w:pPr>
      <w:r w:rsidRPr="0052782E">
        <w:t xml:space="preserve">«С 1 января 2015 года к вопросам местного значения Кордовского сельсовета относятся вопросы, предусмотренные </w:t>
      </w:r>
      <w:hyperlink r:id="rId15" w:history="1">
        <w:r w:rsidRPr="0052782E">
          <w:t>подпунктами 1,</w:t>
        </w:r>
      </w:hyperlink>
      <w:r w:rsidRPr="0052782E">
        <w:t xml:space="preserve"> 2, 3, 11, 12, 14, 17, 19, 21(за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23, 29, 30, 33 пункта </w:t>
      </w:r>
      <w:r w:rsidRPr="0052782E">
        <w:rPr>
          <w:u w:val="single"/>
        </w:rPr>
        <w:t>___1</w:t>
      </w:r>
      <w:r w:rsidRPr="0052782E">
        <w:t>____</w:t>
      </w:r>
      <w:r w:rsidRPr="0052782E">
        <w:rPr>
          <w:i/>
          <w:iCs/>
        </w:rPr>
        <w:t xml:space="preserve"> </w:t>
      </w:r>
      <w:r w:rsidRPr="0052782E">
        <w:t xml:space="preserve"> статьи 7 Устава Кордовского сельсовета.  </w:t>
      </w: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2782E">
        <w:t>2. Поручить Главе Кордовского сельсовета направить настоящее Решение на государственную регистрацию</w:t>
      </w:r>
      <w:r w:rsidRPr="0052782E">
        <w:rPr>
          <w:lang w:eastAsia="en-US"/>
        </w:rPr>
        <w:t xml:space="preserve"> в течение 15 дней со дня его принятия.</w:t>
      </w: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</w:pPr>
      <w:r w:rsidRPr="0052782E">
        <w:t xml:space="preserve">3. Контроль за исполнением Решения возложить на главу сельсовета. </w:t>
      </w: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</w:pPr>
      <w:r w:rsidRPr="0052782E">
        <w:t>4. Пункты 2, 3 настоящего Решения вступают в силу с момента его подписания.</w:t>
      </w: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</w:pPr>
      <w:r w:rsidRPr="0052782E">
        <w:t>5. Настоящее решение вступает в силу в день, следующий за днем официального опубликования, осуществляемого при наличии государственной регистрации, за исключением положений для которых пунктом 4 настоящего решения установлены иные сроки.</w:t>
      </w: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2782E">
        <w:t xml:space="preserve">6. </w:t>
      </w:r>
      <w:r w:rsidRPr="0052782E">
        <w:rPr>
          <w:lang w:eastAsia="en-US"/>
        </w:rPr>
        <w:t>Глава Кордовского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его поступления из Управления Министерства юстиции РФ по Красноярскому краю.</w:t>
      </w: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2782E">
        <w:rPr>
          <w:lang w:eastAsia="en-US"/>
        </w:rPr>
        <w:t>7. Глава Кордовского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70607" w:rsidRPr="0052782E" w:rsidRDefault="00670607" w:rsidP="00316C0A">
      <w:pPr>
        <w:autoSpaceDE w:val="0"/>
        <w:autoSpaceDN w:val="0"/>
        <w:adjustRightInd w:val="0"/>
        <w:ind w:firstLine="540"/>
        <w:jc w:val="both"/>
      </w:pPr>
    </w:p>
    <w:p w:rsidR="00670607" w:rsidRPr="0052782E" w:rsidRDefault="00670607" w:rsidP="0065516D">
      <w:pPr>
        <w:jc w:val="both"/>
      </w:pPr>
    </w:p>
    <w:tbl>
      <w:tblPr>
        <w:tblW w:w="5000" w:type="pct"/>
        <w:tblInd w:w="-106" w:type="dxa"/>
        <w:tblLook w:val="00A0"/>
      </w:tblPr>
      <w:tblGrid>
        <w:gridCol w:w="7428"/>
        <w:gridCol w:w="2993"/>
      </w:tblGrid>
      <w:tr w:rsidR="00670607" w:rsidRPr="0052782E">
        <w:tc>
          <w:tcPr>
            <w:tcW w:w="3564" w:type="pct"/>
          </w:tcPr>
          <w:p w:rsidR="00670607" w:rsidRPr="0052782E" w:rsidRDefault="00670607" w:rsidP="00F27ED2">
            <w:pPr>
              <w:jc w:val="both"/>
            </w:pPr>
            <w:r w:rsidRPr="0052782E">
              <w:t>Глава Кордовского сельсовета</w:t>
            </w:r>
          </w:p>
        </w:tc>
        <w:tc>
          <w:tcPr>
            <w:tcW w:w="1436" w:type="pct"/>
          </w:tcPr>
          <w:p w:rsidR="00670607" w:rsidRPr="0052782E" w:rsidRDefault="00670607" w:rsidP="00197083">
            <w:r w:rsidRPr="0052782E">
              <w:t>В.Л. Кондратьев</w:t>
            </w:r>
          </w:p>
        </w:tc>
      </w:tr>
      <w:tr w:rsidR="00670607" w:rsidRPr="00316C0A">
        <w:tc>
          <w:tcPr>
            <w:tcW w:w="3564" w:type="pct"/>
          </w:tcPr>
          <w:p w:rsidR="00670607" w:rsidRPr="0052782E" w:rsidRDefault="00670607" w:rsidP="00F27ED2">
            <w:pPr>
              <w:jc w:val="both"/>
            </w:pPr>
            <w:r w:rsidRPr="0052782E">
              <w:t>Председатель Кордовского</w:t>
            </w:r>
          </w:p>
          <w:p w:rsidR="00670607" w:rsidRPr="0052782E" w:rsidRDefault="00670607" w:rsidP="00F27ED2">
            <w:pPr>
              <w:jc w:val="both"/>
            </w:pPr>
            <w:r w:rsidRPr="0052782E">
              <w:t xml:space="preserve"> сельского Совета депутатов</w:t>
            </w:r>
          </w:p>
        </w:tc>
        <w:tc>
          <w:tcPr>
            <w:tcW w:w="1436" w:type="pct"/>
          </w:tcPr>
          <w:p w:rsidR="00670607" w:rsidRPr="0052782E" w:rsidRDefault="00670607" w:rsidP="00197083"/>
          <w:p w:rsidR="00670607" w:rsidRPr="00316C0A" w:rsidRDefault="00670607" w:rsidP="00197083">
            <w:r w:rsidRPr="0052782E">
              <w:t>И.М. Гораль</w:t>
            </w:r>
          </w:p>
        </w:tc>
      </w:tr>
    </w:tbl>
    <w:p w:rsidR="00670607" w:rsidRPr="00316C0A" w:rsidRDefault="00670607" w:rsidP="008879C4">
      <w:pPr>
        <w:tabs>
          <w:tab w:val="left" w:pos="709"/>
          <w:tab w:val="left" w:pos="851"/>
        </w:tabs>
        <w:ind w:firstLine="709"/>
        <w:jc w:val="both"/>
      </w:pPr>
    </w:p>
    <w:sectPr w:rsidR="00670607" w:rsidRPr="00316C0A" w:rsidSect="00316C0A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07" w:rsidRDefault="00670607" w:rsidP="00BA01E0">
      <w:r>
        <w:separator/>
      </w:r>
    </w:p>
  </w:endnote>
  <w:endnote w:type="continuationSeparator" w:id="1">
    <w:p w:rsidR="00670607" w:rsidRDefault="00670607" w:rsidP="00BA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07" w:rsidRDefault="00670607" w:rsidP="00BA01E0">
      <w:r>
        <w:separator/>
      </w:r>
    </w:p>
  </w:footnote>
  <w:footnote w:type="continuationSeparator" w:id="1">
    <w:p w:rsidR="00670607" w:rsidRDefault="00670607" w:rsidP="00BA0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07" w:rsidRDefault="00670607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670607" w:rsidRDefault="006706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24E"/>
    <w:rsid w:val="00117C7E"/>
    <w:rsid w:val="00197083"/>
    <w:rsid w:val="002134B9"/>
    <w:rsid w:val="00277513"/>
    <w:rsid w:val="00284699"/>
    <w:rsid w:val="00316C0A"/>
    <w:rsid w:val="00417D2A"/>
    <w:rsid w:val="004C6A1D"/>
    <w:rsid w:val="00522008"/>
    <w:rsid w:val="0052782E"/>
    <w:rsid w:val="005B15EA"/>
    <w:rsid w:val="005D3E08"/>
    <w:rsid w:val="005E1CE5"/>
    <w:rsid w:val="005E524E"/>
    <w:rsid w:val="0065516D"/>
    <w:rsid w:val="00670607"/>
    <w:rsid w:val="0072041D"/>
    <w:rsid w:val="0077688A"/>
    <w:rsid w:val="008879C4"/>
    <w:rsid w:val="009A1C6E"/>
    <w:rsid w:val="00AB02A5"/>
    <w:rsid w:val="00B2085D"/>
    <w:rsid w:val="00B25F6D"/>
    <w:rsid w:val="00B700AE"/>
    <w:rsid w:val="00B74EF5"/>
    <w:rsid w:val="00BA01E0"/>
    <w:rsid w:val="00C06C40"/>
    <w:rsid w:val="00C2179B"/>
    <w:rsid w:val="00C35B82"/>
    <w:rsid w:val="00C4751A"/>
    <w:rsid w:val="00D44254"/>
    <w:rsid w:val="00D7148C"/>
    <w:rsid w:val="00D95347"/>
    <w:rsid w:val="00E638EC"/>
    <w:rsid w:val="00EE0B93"/>
    <w:rsid w:val="00F27ED2"/>
    <w:rsid w:val="00FA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A01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01E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A01E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879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9C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879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9C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uiPriority w:val="99"/>
    <w:rsid w:val="00AB02A5"/>
    <w:rPr>
      <w:rFonts w:cs="Times New Roman"/>
    </w:rPr>
  </w:style>
  <w:style w:type="table" w:styleId="TableGrid">
    <w:name w:val="Table Grid"/>
    <w:basedOn w:val="TableNormal"/>
    <w:uiPriority w:val="99"/>
    <w:rsid w:val="006551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3CDECBEEA2DFD4FB3FA6AA173ED088EB5BE8D6D8E2DFBC9141ED232E84938AFBBB24Dd2qEC" TargetMode="External"/><Relationship Id="rId13" Type="http://schemas.openxmlformats.org/officeDocument/2006/relationships/hyperlink" Target="consultantplus://offline/ref=E9A3CDECBEEA2DFD4FB3FA6AA173ED088EB5BE8D6C8B2DFBC9141ED232E84938AFBBB24E2Bd3qF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BE3B00B67BF1059A44329263BB50C33A04A2730AE82C01384BCE35E7117312138830C38D384354cEq0C" TargetMode="External"/><Relationship Id="rId12" Type="http://schemas.openxmlformats.org/officeDocument/2006/relationships/hyperlink" Target="consultantplus://offline/ref=E9A3CDECBEEA2DFD4FB3FA6AA173ED088EB5BE8D6C8B2DFBC9141ED232E84938AFBBB24E2Fd3q8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A3CDECBEEA2DFD4FB3FA6AA173ED088EB7B58168802DFBC9141ED232E84938AFBBB24E2C3CE2EFdCq3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830233C725569456AF009C8C032268F1108D6F94C65E1B0AF06DD40478C9AC5585E09C987AE52541AD0C" TargetMode="External"/><Relationship Id="rId10" Type="http://schemas.openxmlformats.org/officeDocument/2006/relationships/hyperlink" Target="consultantplus://offline/ref=E9A3CDECBEEA2DFD4FB3FA6AA173ED088EB5BF826D8C2DFBC9141ED232dEq8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A3CDECBEEA2DFD4FB3FA6AA173ED088EB5BF826D8C2DFBC9141ED232E84938AFBBB24C2Cd3qAC" TargetMode="External"/><Relationship Id="rId14" Type="http://schemas.openxmlformats.org/officeDocument/2006/relationships/hyperlink" Target="consultantplus://offline/ref=E9A3CDECBEEA2DFD4FB3FA6AA173ED088EB6BB8C628E2DFBC9141ED232E84938AFBBB24E2C3CE0EEdCq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4</Pages>
  <Words>1844</Words>
  <Characters>10517</Characters>
  <Application>Microsoft Office Outlook</Application>
  <DocSecurity>0</DocSecurity>
  <Lines>0</Lines>
  <Paragraphs>0</Paragraphs>
  <ScaleCrop>false</ScaleCrop>
  <Company>Минюст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kozgova</dc:creator>
  <cp:keywords/>
  <dc:description/>
  <cp:lastModifiedBy>User</cp:lastModifiedBy>
  <cp:revision>8</cp:revision>
  <cp:lastPrinted>2014-07-22T04:43:00Z</cp:lastPrinted>
  <dcterms:created xsi:type="dcterms:W3CDTF">2014-07-03T02:41:00Z</dcterms:created>
  <dcterms:modified xsi:type="dcterms:W3CDTF">2014-08-14T09:40:00Z</dcterms:modified>
</cp:coreProperties>
</file>